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position w:val="-12"/>
          <w:sz w:val="44"/>
          <w:szCs w:val="44"/>
          <w:lang w:val="en-US" w:eastAsia="zh-CN"/>
        </w:rPr>
      </w:pPr>
      <w:r>
        <w:rPr>
          <w:rFonts w:hint="eastAsia" w:ascii="黑体" w:hAnsi="黑体" w:eastAsia="黑体" w:cs="黑体"/>
          <w:b/>
          <w:position w:val="-12"/>
          <w:sz w:val="44"/>
          <w:szCs w:val="44"/>
        </w:rPr>
        <w:t>热敏灸</w:t>
      </w:r>
      <w:r>
        <w:rPr>
          <w:rFonts w:hint="eastAsia" w:ascii="黑体" w:hAnsi="黑体" w:eastAsia="黑体" w:cs="黑体"/>
          <w:b/>
          <w:position w:val="-12"/>
          <w:sz w:val="44"/>
          <w:szCs w:val="44"/>
          <w:lang w:val="en-US" w:eastAsia="zh-CN"/>
        </w:rPr>
        <w:t>线上营销推广代运营服务</w:t>
      </w:r>
    </w:p>
    <w:p>
      <w:pPr>
        <w:spacing w:line="360" w:lineRule="auto"/>
        <w:jc w:val="center"/>
        <w:rPr>
          <w:rFonts w:hint="eastAsia" w:ascii="黑体" w:hAnsi="黑体" w:eastAsia="黑体" w:cs="黑体"/>
          <w:b/>
          <w:position w:val="-12"/>
          <w:sz w:val="44"/>
          <w:szCs w:val="44"/>
        </w:rPr>
      </w:pPr>
      <w:r>
        <w:rPr>
          <w:rFonts w:hint="eastAsia" w:ascii="黑体" w:hAnsi="黑体" w:eastAsia="黑体" w:cs="黑体"/>
          <w:b/>
          <w:position w:val="-12"/>
          <w:sz w:val="44"/>
          <w:szCs w:val="44"/>
        </w:rPr>
        <w:t>招标文件</w:t>
      </w:r>
    </w:p>
    <w:p>
      <w:pPr>
        <w:spacing w:line="360" w:lineRule="auto"/>
        <w:ind w:left="3900" w:hanging="2700" w:hangingChars="750"/>
        <w:rPr>
          <w:rFonts w:hint="eastAsia" w:ascii="华文细黑" w:hAnsi="华文细黑" w:eastAsia="华文细黑"/>
          <w:position w:val="-12"/>
          <w:sz w:val="36"/>
          <w:lang w:eastAsia="zh-CN"/>
        </w:rPr>
      </w:pPr>
      <w:bookmarkStart w:id="0" w:name="OLE_LINK1"/>
    </w:p>
    <w:bookmarkEnd w:id="0"/>
    <w:p>
      <w:pPr>
        <w:spacing w:line="360" w:lineRule="auto"/>
        <w:ind w:firstLine="1800" w:firstLineChars="600"/>
        <w:rPr>
          <w:rFonts w:hint="default" w:ascii="Times New Roman" w:hAnsi="Times New Roman" w:eastAsia="仿宋" w:cs="Times New Roman"/>
          <w:position w:val="-12"/>
          <w:sz w:val="30"/>
          <w:lang w:val="en-US"/>
        </w:rPr>
      </w:pPr>
      <w:r>
        <w:rPr>
          <w:rFonts w:hint="default" w:ascii="Times New Roman" w:hAnsi="Times New Roman" w:eastAsia="仿宋" w:cs="Times New Roman"/>
          <w:position w:val="-12"/>
          <w:sz w:val="30"/>
        </w:rPr>
        <w:t>项目编号：RMJ-JYGS-2023-01-074</w:t>
      </w:r>
    </w:p>
    <w:p>
      <w:pPr>
        <w:spacing w:line="360" w:lineRule="auto"/>
        <w:ind w:firstLine="1800" w:firstLineChars="600"/>
        <w:rPr>
          <w:rFonts w:hint="eastAsia" w:ascii="华文细黑" w:hAnsi="华文细黑" w:eastAsia="华文细黑"/>
          <w:position w:val="-12"/>
          <w:sz w:val="30"/>
        </w:rPr>
      </w:pPr>
    </w:p>
    <w:p>
      <w:pPr>
        <w:spacing w:line="360" w:lineRule="auto"/>
        <w:jc w:val="center"/>
        <w:rPr>
          <w:rFonts w:ascii="华文细黑" w:hAnsi="华文细黑" w:eastAsia="华文细黑"/>
          <w:position w:val="-12"/>
          <w:sz w:val="30"/>
        </w:rPr>
      </w:pPr>
    </w:p>
    <w:p>
      <w:pPr>
        <w:spacing w:line="360" w:lineRule="auto"/>
        <w:jc w:val="center"/>
        <w:rPr>
          <w:rFonts w:hint="eastAsia" w:ascii="华文细黑" w:hAnsi="华文细黑" w:eastAsia="华文细黑"/>
          <w:position w:val="-12"/>
          <w:sz w:val="24"/>
          <w:lang w:eastAsia="zh-CN"/>
        </w:rPr>
      </w:pPr>
    </w:p>
    <w:p>
      <w:pPr>
        <w:spacing w:line="360" w:lineRule="auto"/>
        <w:jc w:val="center"/>
        <w:rPr>
          <w:rFonts w:ascii="华文细黑" w:hAnsi="华文细黑" w:eastAsia="华文细黑"/>
          <w:position w:val="-12"/>
          <w:sz w:val="24"/>
        </w:rPr>
      </w:pPr>
    </w:p>
    <w:p>
      <w:pPr>
        <w:spacing w:line="360" w:lineRule="auto"/>
        <w:jc w:val="center"/>
        <w:rPr>
          <w:rFonts w:hint="eastAsia" w:ascii="华文细黑" w:hAnsi="华文细黑" w:eastAsia="华文细黑"/>
          <w:position w:val="-12"/>
          <w:sz w:val="24"/>
        </w:rPr>
      </w:pPr>
    </w:p>
    <w:p>
      <w:pPr>
        <w:spacing w:line="360" w:lineRule="auto"/>
        <w:jc w:val="center"/>
        <w:rPr>
          <w:rFonts w:ascii="华文细黑" w:hAnsi="华文细黑" w:eastAsia="华文细黑"/>
          <w:position w:val="-12"/>
          <w:sz w:val="24"/>
        </w:rPr>
      </w:pPr>
    </w:p>
    <w:p>
      <w:pPr>
        <w:spacing w:line="360" w:lineRule="auto"/>
        <w:jc w:val="center"/>
        <w:rPr>
          <w:rFonts w:ascii="华文细黑" w:hAnsi="华文细黑" w:eastAsia="华文细黑"/>
          <w:position w:val="-12"/>
          <w:sz w:val="24"/>
        </w:rPr>
      </w:pPr>
    </w:p>
    <w:p>
      <w:pPr>
        <w:spacing w:line="360" w:lineRule="auto"/>
        <w:jc w:val="center"/>
        <w:rPr>
          <w:rFonts w:ascii="华文细黑" w:hAnsi="华文细黑" w:eastAsia="华文细黑"/>
          <w:position w:val="-12"/>
          <w:sz w:val="24"/>
        </w:rPr>
      </w:pPr>
    </w:p>
    <w:p>
      <w:pPr>
        <w:spacing w:line="360" w:lineRule="auto"/>
        <w:jc w:val="center"/>
        <w:rPr>
          <w:rFonts w:ascii="华文细黑" w:hAnsi="华文细黑" w:eastAsia="华文细黑"/>
          <w:position w:val="-12"/>
          <w:sz w:val="24"/>
        </w:rPr>
      </w:pPr>
    </w:p>
    <w:p>
      <w:pPr>
        <w:spacing w:line="360" w:lineRule="auto"/>
        <w:ind w:firstLine="960" w:firstLineChars="400"/>
        <w:jc w:val="left"/>
        <w:rPr>
          <w:rFonts w:hint="eastAsia" w:ascii="仿宋" w:hAnsi="仿宋" w:eastAsia="仿宋" w:cs="仿宋"/>
          <w:position w:val="-12"/>
          <w:sz w:val="24"/>
        </w:rPr>
      </w:pPr>
      <w:r>
        <w:rPr>
          <w:rFonts w:hint="eastAsia" w:ascii="仿宋" w:hAnsi="仿宋" w:eastAsia="仿宋" w:cs="仿宋"/>
          <w:position w:val="-12"/>
          <w:sz w:val="24"/>
        </w:rPr>
        <w:t>招标人:</w:t>
      </w:r>
      <w:r>
        <w:rPr>
          <w:rFonts w:hint="eastAsia" w:ascii="仿宋" w:hAnsi="仿宋" w:eastAsia="仿宋" w:cs="仿宋"/>
          <w:position w:val="-12"/>
          <w:sz w:val="24"/>
          <w:lang w:val="en-US" w:eastAsia="zh-CN"/>
        </w:rPr>
        <w:t>江西热敏灸健康产业经营管理有限公司</w:t>
      </w:r>
    </w:p>
    <w:p>
      <w:pPr>
        <w:spacing w:line="360" w:lineRule="auto"/>
        <w:ind w:firstLine="960" w:firstLineChars="400"/>
        <w:jc w:val="left"/>
        <w:rPr>
          <w:rFonts w:hint="eastAsia" w:ascii="仿宋" w:hAnsi="仿宋" w:eastAsia="仿宋" w:cs="仿宋"/>
          <w:position w:val="-12"/>
          <w:sz w:val="24"/>
          <w:lang w:eastAsia="zh-CN"/>
        </w:rPr>
      </w:pPr>
      <w:r>
        <w:rPr>
          <w:rFonts w:hint="eastAsia" w:ascii="仿宋" w:hAnsi="仿宋" w:eastAsia="仿宋" w:cs="仿宋"/>
          <w:position w:val="-12"/>
          <w:sz w:val="24"/>
        </w:rPr>
        <w:t>法定代表人</w:t>
      </w:r>
      <w:r>
        <w:rPr>
          <w:rFonts w:hint="eastAsia" w:ascii="仿宋" w:hAnsi="仿宋" w:eastAsia="仿宋" w:cs="仿宋"/>
          <w:position w:val="-12"/>
          <w:sz w:val="24"/>
          <w:lang w:eastAsia="zh-CN"/>
        </w:rPr>
        <w:t>：</w:t>
      </w:r>
      <w:r>
        <w:rPr>
          <w:rFonts w:hint="eastAsia" w:ascii="仿宋" w:hAnsi="仿宋" w:eastAsia="仿宋" w:cs="仿宋"/>
          <w:position w:val="-12"/>
          <w:sz w:val="24"/>
          <w:lang w:val="en-US" w:eastAsia="zh-CN"/>
        </w:rPr>
        <w:t>施鸣远</w:t>
      </w:r>
    </w:p>
    <w:p>
      <w:pPr>
        <w:spacing w:line="360" w:lineRule="auto"/>
        <w:jc w:val="both"/>
        <w:rPr>
          <w:rFonts w:hint="eastAsia" w:ascii="华文细黑" w:hAnsi="华文细黑" w:eastAsia="华文细黑"/>
          <w:position w:val="-12"/>
          <w:sz w:val="24"/>
        </w:rPr>
      </w:pPr>
    </w:p>
    <w:p>
      <w:pPr>
        <w:spacing w:line="360" w:lineRule="auto"/>
        <w:jc w:val="both"/>
        <w:rPr>
          <w:rFonts w:hint="eastAsia" w:ascii="华文细黑" w:hAnsi="华文细黑" w:eastAsia="华文细黑"/>
          <w:position w:val="-12"/>
          <w:sz w:val="24"/>
        </w:rPr>
      </w:pPr>
    </w:p>
    <w:p>
      <w:pPr>
        <w:spacing w:line="360" w:lineRule="auto"/>
        <w:jc w:val="both"/>
        <w:rPr>
          <w:rFonts w:hint="eastAsia" w:ascii="华文细黑" w:hAnsi="华文细黑" w:eastAsia="华文细黑"/>
          <w:position w:val="-12"/>
          <w:sz w:val="24"/>
        </w:rPr>
      </w:pPr>
    </w:p>
    <w:p>
      <w:pPr>
        <w:spacing w:line="360" w:lineRule="auto"/>
        <w:jc w:val="both"/>
        <w:rPr>
          <w:rFonts w:hint="eastAsia" w:ascii="华文细黑" w:hAnsi="华文细黑" w:eastAsia="华文细黑"/>
          <w:position w:val="-12"/>
          <w:sz w:val="24"/>
        </w:rPr>
      </w:pPr>
    </w:p>
    <w:p>
      <w:pPr>
        <w:spacing w:line="360" w:lineRule="auto"/>
        <w:jc w:val="both"/>
        <w:rPr>
          <w:rFonts w:hint="eastAsia" w:ascii="华文细黑" w:hAnsi="华文细黑" w:eastAsia="华文细黑"/>
          <w:position w:val="-12"/>
          <w:sz w:val="24"/>
        </w:rPr>
      </w:pPr>
    </w:p>
    <w:p/>
    <w:p/>
    <w:p/>
    <w:p/>
    <w:p/>
    <w:p>
      <w:pPr>
        <w:spacing w:line="360" w:lineRule="auto"/>
        <w:jc w:val="center"/>
        <w:rPr>
          <w:rFonts w:ascii="华文细黑" w:hAnsi="华文细黑" w:eastAsia="华文细黑"/>
          <w:b/>
          <w:sz w:val="28"/>
        </w:rPr>
      </w:pPr>
      <w:r>
        <w:rPr>
          <w:rFonts w:hint="eastAsia" w:ascii="华文细黑" w:hAnsi="华文细黑" w:eastAsia="华文细黑"/>
          <w:b/>
          <w:sz w:val="28"/>
        </w:rPr>
        <w:t>第一章、</w:t>
      </w:r>
      <w:r>
        <w:rPr>
          <w:rFonts w:ascii="华文细黑" w:hAnsi="华文细黑" w:eastAsia="华文细黑"/>
          <w:b/>
          <w:sz w:val="28"/>
        </w:rPr>
        <w:t>投标须知</w:t>
      </w:r>
    </w:p>
    <w:tbl>
      <w:tblPr>
        <w:tblStyle w:val="3"/>
        <w:tblW w:w="8498" w:type="dxa"/>
        <w:jc w:val="center"/>
        <w:tblLayout w:type="fixed"/>
        <w:tblCellMar>
          <w:top w:w="0" w:type="dxa"/>
          <w:left w:w="30" w:type="dxa"/>
          <w:bottom w:w="0" w:type="dxa"/>
          <w:right w:w="30" w:type="dxa"/>
        </w:tblCellMar>
      </w:tblPr>
      <w:tblGrid>
        <w:gridCol w:w="1546"/>
        <w:gridCol w:w="1318"/>
        <w:gridCol w:w="553"/>
        <w:gridCol w:w="734"/>
        <w:gridCol w:w="397"/>
        <w:gridCol w:w="702"/>
        <w:gridCol w:w="919"/>
        <w:gridCol w:w="2329"/>
      </w:tblGrid>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招标人</w:t>
            </w:r>
          </w:p>
        </w:tc>
        <w:tc>
          <w:tcPr>
            <w:tcW w:w="6952" w:type="dxa"/>
            <w:gridSpan w:val="7"/>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left"/>
              <w:rPr>
                <w:rFonts w:hint="default" w:ascii="Times New Roman" w:hAnsi="Times New Roman" w:eastAsia="仿宋" w:cs="Times New Roman"/>
                <w:position w:val="-12"/>
                <w:sz w:val="24"/>
                <w:lang w:val="en-US" w:eastAsia="zh-CN"/>
              </w:rPr>
            </w:pPr>
            <w:r>
              <w:rPr>
                <w:rFonts w:hint="default" w:ascii="Times New Roman" w:hAnsi="Times New Roman" w:eastAsia="仿宋" w:cs="Times New Roman"/>
                <w:position w:val="-12"/>
              </w:rPr>
              <w:t>单位名称：江西热敏灸健康产业</w:t>
            </w:r>
            <w:r>
              <w:rPr>
                <w:rFonts w:hint="default" w:ascii="Times New Roman" w:hAnsi="Times New Roman" w:eastAsia="仿宋" w:cs="Times New Roman"/>
                <w:position w:val="-12"/>
                <w:lang w:val="en-US" w:eastAsia="zh-CN"/>
              </w:rPr>
              <w:t>经营管理</w:t>
            </w:r>
            <w:r>
              <w:rPr>
                <w:rFonts w:hint="default" w:ascii="Times New Roman" w:hAnsi="Times New Roman" w:eastAsia="仿宋" w:cs="Times New Roman"/>
                <w:position w:val="-12"/>
              </w:rPr>
              <w:t>有限公司</w:t>
            </w:r>
          </w:p>
          <w:p>
            <w:pPr>
              <w:autoSpaceDE w:val="0"/>
              <w:autoSpaceDN w:val="0"/>
              <w:adjustRightInd w:val="0"/>
              <w:spacing w:line="360" w:lineRule="auto"/>
              <w:jc w:val="left"/>
              <w:rPr>
                <w:rFonts w:hint="default" w:ascii="Times New Roman" w:hAnsi="Times New Roman" w:eastAsia="仿宋" w:cs="Times New Roman"/>
                <w:position w:val="-12"/>
              </w:rPr>
            </w:pPr>
            <w:r>
              <w:rPr>
                <w:rFonts w:hint="default" w:ascii="Times New Roman" w:hAnsi="Times New Roman" w:eastAsia="仿宋" w:cs="Times New Roman"/>
                <w:position w:val="-12"/>
              </w:rPr>
              <w:t>地址：江西省南昌市红谷滩区丰和北大道289号热敏灸健康旗舰店4楼</w:t>
            </w:r>
          </w:p>
          <w:p>
            <w:pPr>
              <w:autoSpaceDE w:val="0"/>
              <w:autoSpaceDN w:val="0"/>
              <w:adjustRightInd w:val="0"/>
              <w:spacing w:line="360" w:lineRule="auto"/>
              <w:jc w:val="left"/>
              <w:rPr>
                <w:rFonts w:hint="eastAsia" w:ascii="Times New Roman" w:hAnsi="Times New Roman" w:eastAsia="仿宋" w:cs="Times New Roman"/>
                <w:position w:val="-12"/>
                <w:lang w:val="en-US" w:eastAsia="zh-CN"/>
              </w:rPr>
            </w:pPr>
            <w:r>
              <w:rPr>
                <w:rFonts w:hint="default" w:ascii="Times New Roman" w:hAnsi="Times New Roman" w:eastAsia="仿宋" w:cs="Times New Roman"/>
                <w:position w:val="-12"/>
              </w:rPr>
              <w:t>联系人：</w:t>
            </w:r>
            <w:r>
              <w:rPr>
                <w:rFonts w:hint="eastAsia" w:eastAsia="仿宋" w:cs="Times New Roman"/>
                <w:position w:val="-12"/>
                <w:lang w:val="en-US" w:eastAsia="zh-CN"/>
              </w:rPr>
              <w:t>黄璇</w:t>
            </w:r>
          </w:p>
          <w:p>
            <w:pPr>
              <w:autoSpaceDE w:val="0"/>
              <w:autoSpaceDN w:val="0"/>
              <w:adjustRightInd w:val="0"/>
              <w:spacing w:line="360" w:lineRule="auto"/>
              <w:jc w:val="left"/>
              <w:rPr>
                <w:rFonts w:hint="default" w:ascii="Times New Roman" w:hAnsi="Times New Roman" w:eastAsia="仿宋" w:cs="Times New Roman"/>
                <w:position w:val="-12"/>
              </w:rPr>
            </w:pPr>
            <w:r>
              <w:rPr>
                <w:rFonts w:hint="default" w:ascii="Times New Roman" w:hAnsi="Times New Roman" w:eastAsia="仿宋" w:cs="Times New Roman"/>
                <w:position w:val="-12"/>
              </w:rPr>
              <w:t>联系电话：13807583610</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项目名称</w:t>
            </w:r>
          </w:p>
        </w:tc>
        <w:tc>
          <w:tcPr>
            <w:tcW w:w="6952" w:type="dxa"/>
            <w:gridSpan w:val="7"/>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left"/>
              <w:rPr>
                <w:rFonts w:hint="default" w:ascii="Times New Roman" w:hAnsi="Times New Roman" w:eastAsia="仿宋" w:cs="Times New Roman"/>
                <w:position w:val="-12"/>
                <w:lang w:val="en-US" w:eastAsia="zh-CN"/>
              </w:rPr>
            </w:pPr>
            <w:r>
              <w:rPr>
                <w:rFonts w:hint="default" w:ascii="Times New Roman" w:hAnsi="Times New Roman" w:eastAsia="仿宋" w:cs="Times New Roman"/>
                <w:position w:val="-12"/>
                <w:lang w:val="en-US" w:eastAsia="zh-CN"/>
              </w:rPr>
              <w:t>热敏灸</w:t>
            </w:r>
            <w:r>
              <w:rPr>
                <w:rFonts w:hint="eastAsia" w:eastAsia="仿宋" w:cs="Times New Roman"/>
                <w:position w:val="-12"/>
                <w:lang w:val="en-US" w:eastAsia="zh-CN"/>
              </w:rPr>
              <w:t>线上营销推广代运营服务</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服务内容</w:t>
            </w:r>
          </w:p>
        </w:tc>
        <w:tc>
          <w:tcPr>
            <w:tcW w:w="6952" w:type="dxa"/>
            <w:gridSpan w:val="7"/>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left"/>
              <w:rPr>
                <w:rFonts w:hint="default" w:ascii="Times New Roman" w:hAnsi="Times New Roman" w:eastAsia="仿宋" w:cs="Times New Roman"/>
                <w:position w:val="-12"/>
                <w:lang w:val="en-US" w:eastAsia="zh-CN"/>
              </w:rPr>
            </w:pPr>
            <w:r>
              <w:rPr>
                <w:rFonts w:hint="eastAsia" w:eastAsia="仿宋" w:cs="Times New Roman"/>
                <w:position w:val="-12"/>
                <w:lang w:val="en-US" w:eastAsia="zh-CN"/>
              </w:rPr>
              <w:t>商家号运营、达人视频运营、商家号视频运营、搜索流量运营、流量投放运营、直播运营、</w:t>
            </w:r>
            <w:r>
              <w:rPr>
                <w:rFonts w:hint="eastAsia" w:ascii="Times New Roman" w:hAnsi="Times New Roman" w:eastAsia="仿宋" w:cs="Times New Roman"/>
                <w:position w:val="-12"/>
                <w:lang w:val="en-US" w:eastAsia="zh-CN"/>
              </w:rPr>
              <w:t>门店线上业务</w:t>
            </w:r>
            <w:r>
              <w:rPr>
                <w:rFonts w:hint="eastAsia" w:eastAsia="仿宋" w:cs="Times New Roman"/>
                <w:position w:val="-12"/>
                <w:lang w:val="en-US" w:eastAsia="zh-CN"/>
              </w:rPr>
              <w:t>运营</w:t>
            </w:r>
            <w:bookmarkStart w:id="5" w:name="_GoBack"/>
            <w:bookmarkEnd w:id="5"/>
            <w:r>
              <w:rPr>
                <w:rFonts w:hint="eastAsia" w:eastAsia="仿宋" w:cs="Times New Roman"/>
                <w:position w:val="-12"/>
                <w:lang w:val="en-US" w:eastAsia="zh-CN"/>
              </w:rPr>
              <w:t>、数据汇总及复盘服务</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合作范围</w:t>
            </w:r>
          </w:p>
        </w:tc>
        <w:tc>
          <w:tcPr>
            <w:tcW w:w="6952" w:type="dxa"/>
            <w:gridSpan w:val="7"/>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left"/>
              <w:rPr>
                <w:rFonts w:hint="eastAsia" w:ascii="Times New Roman" w:hAnsi="Times New Roman" w:eastAsia="仿宋" w:cs="Times New Roman"/>
                <w:position w:val="-12"/>
                <w:lang w:val="en-US" w:eastAsia="zh-CN"/>
              </w:rPr>
            </w:pPr>
            <w:r>
              <w:rPr>
                <w:rFonts w:hint="default" w:ascii="Times New Roman" w:hAnsi="Times New Roman" w:eastAsia="仿宋" w:cs="Times New Roman"/>
                <w:position w:val="-12"/>
              </w:rPr>
              <w:t>江西热敏灸健康产业</w:t>
            </w:r>
            <w:r>
              <w:rPr>
                <w:rFonts w:hint="default" w:ascii="Times New Roman" w:hAnsi="Times New Roman" w:eastAsia="仿宋" w:cs="Times New Roman"/>
                <w:position w:val="-12"/>
                <w:lang w:val="en-US" w:eastAsia="zh-CN"/>
              </w:rPr>
              <w:t>经营管理</w:t>
            </w:r>
            <w:r>
              <w:rPr>
                <w:rFonts w:hint="default" w:ascii="Times New Roman" w:hAnsi="Times New Roman" w:eastAsia="仿宋" w:cs="Times New Roman"/>
                <w:position w:val="-12"/>
              </w:rPr>
              <w:t>有限公司</w:t>
            </w:r>
            <w:r>
              <w:rPr>
                <w:rFonts w:hint="eastAsia" w:eastAsia="仿宋" w:cs="Times New Roman"/>
                <w:position w:val="-12"/>
                <w:lang w:val="en-US" w:eastAsia="zh-CN"/>
              </w:rPr>
              <w:t>旗下门店</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合作方式</w:t>
            </w:r>
          </w:p>
        </w:tc>
        <w:tc>
          <w:tcPr>
            <w:tcW w:w="2605"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left"/>
              <w:rPr>
                <w:rFonts w:hint="eastAsia" w:ascii="Times New Roman" w:hAnsi="Times New Roman" w:eastAsia="仿宋" w:cs="Times New Roman"/>
                <w:position w:val="-12"/>
                <w:lang w:eastAsia="zh-CN"/>
              </w:rPr>
            </w:pPr>
            <w:r>
              <w:rPr>
                <w:rFonts w:hint="eastAsia" w:eastAsia="仿宋" w:cs="Times New Roman"/>
                <w:position w:val="-12"/>
                <w:lang w:val="en-US" w:eastAsia="zh-CN"/>
              </w:rPr>
              <w:t>代运营</w:t>
            </w:r>
          </w:p>
        </w:tc>
        <w:tc>
          <w:tcPr>
            <w:tcW w:w="2018"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品质要求</w:t>
            </w:r>
          </w:p>
        </w:tc>
        <w:tc>
          <w:tcPr>
            <w:tcW w:w="2329"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left"/>
              <w:rPr>
                <w:rFonts w:hint="eastAsia" w:ascii="Times New Roman" w:hAnsi="Times New Roman" w:eastAsia="仿宋" w:cs="Times New Roman"/>
                <w:position w:val="-12"/>
                <w:lang w:eastAsia="zh-CN"/>
              </w:rPr>
            </w:pPr>
            <w:r>
              <w:rPr>
                <w:rFonts w:hint="eastAsia" w:eastAsia="仿宋" w:cs="Times New Roman"/>
                <w:position w:val="-12"/>
                <w:lang w:val="en-US" w:eastAsia="zh-CN"/>
              </w:rPr>
              <w:t>转化率</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服务时间</w:t>
            </w:r>
          </w:p>
        </w:tc>
        <w:tc>
          <w:tcPr>
            <w:tcW w:w="6952" w:type="dxa"/>
            <w:gridSpan w:val="7"/>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left"/>
              <w:rPr>
                <w:rFonts w:hint="default" w:ascii="Times New Roman" w:hAnsi="Times New Roman" w:eastAsia="仿宋" w:cs="Times New Roman"/>
                <w:position w:val="-12"/>
                <w:lang w:val="en-US" w:eastAsia="zh-CN"/>
              </w:rPr>
            </w:pPr>
            <w:r>
              <w:rPr>
                <w:rFonts w:hint="eastAsia" w:eastAsia="仿宋" w:cs="Times New Roman"/>
                <w:position w:val="-12"/>
                <w:lang w:val="en-US" w:eastAsia="zh-CN"/>
              </w:rPr>
              <w:t>以合同为准</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参与单位资质</w:t>
            </w:r>
          </w:p>
        </w:tc>
        <w:tc>
          <w:tcPr>
            <w:tcW w:w="6952" w:type="dxa"/>
            <w:gridSpan w:val="7"/>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position w:val="-12"/>
                <w:lang w:val="en-US" w:eastAsia="zh-CN"/>
              </w:rPr>
            </w:pPr>
            <w:r>
              <w:rPr>
                <w:rFonts w:hint="default" w:ascii="Times New Roman" w:hAnsi="Times New Roman" w:eastAsia="仿宋" w:cs="Times New Roman"/>
                <w:position w:val="-12"/>
                <w:lang w:val="en-US" w:eastAsia="zh-CN"/>
              </w:rPr>
              <w:t>小规模纳税人/一般纳税人</w:t>
            </w:r>
          </w:p>
        </w:tc>
      </w:tr>
      <w:tr>
        <w:tblPrEx>
          <w:tblCellMar>
            <w:top w:w="0" w:type="dxa"/>
            <w:left w:w="30" w:type="dxa"/>
            <w:bottom w:w="0" w:type="dxa"/>
            <w:right w:w="30" w:type="dxa"/>
          </w:tblCellMar>
        </w:tblPrEx>
        <w:trPr>
          <w:trHeight w:val="624" w:hRule="atLeast"/>
          <w:jc w:val="center"/>
        </w:trPr>
        <w:tc>
          <w:tcPr>
            <w:tcW w:w="1546" w:type="dxa"/>
            <w:vMerge w:val="restart"/>
            <w:tcBorders>
              <w:top w:val="single" w:color="000000" w:sz="2" w:space="0"/>
              <w:left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招标文件</w:t>
            </w:r>
          </w:p>
        </w:tc>
        <w:tc>
          <w:tcPr>
            <w:tcW w:w="1318" w:type="dxa"/>
            <w:tcBorders>
              <w:top w:val="single" w:color="000000" w:sz="2" w:space="0"/>
              <w:left w:val="single" w:color="000000" w:sz="2" w:space="0"/>
              <w:bottom w:val="single" w:color="000000" w:sz="2" w:space="0"/>
              <w:right w:val="single" w:color="auto" w:sz="4"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发放时间</w:t>
            </w:r>
          </w:p>
        </w:tc>
        <w:tc>
          <w:tcPr>
            <w:tcW w:w="1684" w:type="dxa"/>
            <w:gridSpan w:val="3"/>
            <w:tcBorders>
              <w:top w:val="single" w:color="000000" w:sz="2" w:space="0"/>
              <w:left w:val="single" w:color="auto" w:sz="4"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position w:val="-12"/>
              </w:rPr>
            </w:pPr>
            <w:r>
              <w:rPr>
                <w:rFonts w:hint="default" w:ascii="Times New Roman" w:hAnsi="Times New Roman" w:eastAsia="仿宋" w:cs="Times New Roman"/>
                <w:position w:val="-12"/>
              </w:rPr>
              <w:t>20</w:t>
            </w:r>
            <w:r>
              <w:rPr>
                <w:rFonts w:hint="default" w:ascii="Times New Roman" w:hAnsi="Times New Roman" w:eastAsia="仿宋" w:cs="Times New Roman"/>
                <w:position w:val="-12"/>
                <w:lang w:val="en-US" w:eastAsia="zh-CN"/>
              </w:rPr>
              <w:t>23</w:t>
            </w:r>
            <w:r>
              <w:rPr>
                <w:rFonts w:hint="default" w:ascii="Times New Roman" w:hAnsi="Times New Roman" w:eastAsia="仿宋" w:cs="Times New Roman"/>
                <w:position w:val="-12"/>
              </w:rPr>
              <w:t>年</w:t>
            </w:r>
            <w:r>
              <w:rPr>
                <w:rFonts w:hint="eastAsia" w:eastAsia="仿宋" w:cs="Times New Roman"/>
                <w:position w:val="-12"/>
                <w:lang w:val="en-US" w:eastAsia="zh-CN"/>
              </w:rPr>
              <w:t>8</w:t>
            </w:r>
            <w:r>
              <w:rPr>
                <w:rFonts w:hint="default" w:ascii="Times New Roman" w:hAnsi="Times New Roman" w:eastAsia="仿宋" w:cs="Times New Roman"/>
                <w:position w:val="-12"/>
              </w:rPr>
              <w:t>月</w:t>
            </w:r>
            <w:r>
              <w:rPr>
                <w:rFonts w:hint="eastAsia" w:eastAsia="仿宋" w:cs="Times New Roman"/>
                <w:position w:val="-12"/>
                <w:lang w:val="en-US" w:eastAsia="zh-CN"/>
              </w:rPr>
              <w:t>15</w:t>
            </w:r>
            <w:r>
              <w:rPr>
                <w:rFonts w:hint="default" w:ascii="Times New Roman" w:hAnsi="Times New Roman" w:eastAsia="仿宋" w:cs="Times New Roman"/>
                <w:position w:val="-12"/>
              </w:rPr>
              <w:t>日</w:t>
            </w:r>
          </w:p>
        </w:tc>
        <w:tc>
          <w:tcPr>
            <w:tcW w:w="1621"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发放方式</w:t>
            </w:r>
          </w:p>
        </w:tc>
        <w:tc>
          <w:tcPr>
            <w:tcW w:w="2329" w:type="dxa"/>
            <w:tcBorders>
              <w:top w:val="single" w:color="000000" w:sz="2" w:space="0"/>
              <w:left w:val="single" w:color="000000" w:sz="2" w:space="0"/>
              <w:bottom w:val="single" w:color="000000" w:sz="2" w:space="0"/>
              <w:right w:val="single" w:color="auto" w:sz="4" w:space="0"/>
            </w:tcBorders>
            <w:noWrap w:val="0"/>
            <w:vAlign w:val="center"/>
          </w:tcPr>
          <w:p>
            <w:pPr>
              <w:autoSpaceDE w:val="0"/>
              <w:autoSpaceDN w:val="0"/>
              <w:adjustRightInd w:val="0"/>
              <w:spacing w:line="360" w:lineRule="auto"/>
              <w:jc w:val="left"/>
              <w:rPr>
                <w:rFonts w:hint="default" w:ascii="Times New Roman" w:hAnsi="Times New Roman" w:eastAsia="仿宋" w:cs="Times New Roman"/>
                <w:position w:val="-12"/>
                <w:lang w:val="en-US" w:eastAsia="zh-CN"/>
              </w:rPr>
            </w:pPr>
            <w:r>
              <w:rPr>
                <w:rFonts w:hint="default" w:ascii="Times New Roman" w:hAnsi="Times New Roman" w:eastAsia="仿宋" w:cs="Times New Roman"/>
                <w:position w:val="-12"/>
                <w:lang w:val="en-US" w:eastAsia="zh-CN"/>
              </w:rPr>
              <w:t>邮箱</w:t>
            </w:r>
          </w:p>
        </w:tc>
      </w:tr>
      <w:tr>
        <w:tblPrEx>
          <w:tblCellMar>
            <w:top w:w="0" w:type="dxa"/>
            <w:left w:w="30" w:type="dxa"/>
            <w:bottom w:w="0" w:type="dxa"/>
            <w:right w:w="30" w:type="dxa"/>
          </w:tblCellMar>
        </w:tblPrEx>
        <w:trPr>
          <w:trHeight w:val="624" w:hRule="atLeast"/>
          <w:jc w:val="center"/>
        </w:trPr>
        <w:tc>
          <w:tcPr>
            <w:tcW w:w="1546" w:type="dxa"/>
            <w:vMerge w:val="continue"/>
            <w:tcBorders>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p>
        </w:tc>
        <w:tc>
          <w:tcPr>
            <w:tcW w:w="1318" w:type="dxa"/>
            <w:tcBorders>
              <w:top w:val="single" w:color="000000" w:sz="2" w:space="0"/>
              <w:left w:val="single" w:color="000000" w:sz="2" w:space="0"/>
              <w:bottom w:val="single" w:color="000000" w:sz="2" w:space="0"/>
              <w:right w:val="single" w:color="auto" w:sz="4"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发放地点</w:t>
            </w:r>
          </w:p>
        </w:tc>
        <w:tc>
          <w:tcPr>
            <w:tcW w:w="5634" w:type="dxa"/>
            <w:gridSpan w:val="6"/>
            <w:tcBorders>
              <w:top w:val="single" w:color="000000" w:sz="2" w:space="0"/>
              <w:left w:val="single" w:color="auto" w:sz="4" w:space="0"/>
              <w:bottom w:val="single" w:color="000000" w:sz="2" w:space="0"/>
              <w:right w:val="single" w:color="000000" w:sz="2" w:space="0"/>
            </w:tcBorders>
            <w:noWrap w:val="0"/>
            <w:vAlign w:val="center"/>
          </w:tcPr>
          <w:p>
            <w:pPr>
              <w:autoSpaceDE w:val="0"/>
              <w:autoSpaceDN w:val="0"/>
              <w:adjustRightInd w:val="0"/>
              <w:spacing w:line="360" w:lineRule="auto"/>
              <w:jc w:val="left"/>
              <w:rPr>
                <w:rFonts w:hint="default" w:ascii="Times New Roman" w:hAnsi="Times New Roman" w:eastAsia="仿宋" w:cs="Times New Roman"/>
                <w:position w:val="-12"/>
                <w:lang w:val="en-US" w:eastAsia="zh-CN"/>
              </w:rPr>
            </w:pPr>
            <w:r>
              <w:rPr>
                <w:rFonts w:hint="default" w:ascii="Times New Roman" w:hAnsi="Times New Roman" w:eastAsia="仿宋" w:cs="Times New Roman"/>
                <w:position w:val="-12"/>
                <w:lang w:val="en-US" w:eastAsia="zh-CN"/>
              </w:rPr>
              <w:t>785815032@qq.com</w:t>
            </w:r>
          </w:p>
        </w:tc>
      </w:tr>
      <w:tr>
        <w:tblPrEx>
          <w:tblCellMar>
            <w:top w:w="0" w:type="dxa"/>
            <w:left w:w="30" w:type="dxa"/>
            <w:bottom w:w="0" w:type="dxa"/>
            <w:right w:w="30" w:type="dxa"/>
          </w:tblCellMar>
        </w:tblPrEx>
        <w:trPr>
          <w:trHeight w:val="1303"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投标文件递交</w:t>
            </w:r>
          </w:p>
        </w:tc>
        <w:tc>
          <w:tcPr>
            <w:tcW w:w="6952" w:type="dxa"/>
            <w:gridSpan w:val="7"/>
            <w:tcBorders>
              <w:top w:val="single" w:color="000000" w:sz="2" w:space="0"/>
              <w:left w:val="single" w:color="000000" w:sz="2" w:space="0"/>
              <w:bottom w:val="single" w:color="000000" w:sz="2" w:space="0"/>
              <w:right w:val="single" w:color="000000" w:sz="2" w:space="0"/>
            </w:tcBorders>
            <w:noWrap w:val="0"/>
            <w:vAlign w:val="center"/>
          </w:tcPr>
          <w:p>
            <w:pPr>
              <w:spacing w:line="360" w:lineRule="auto"/>
              <w:jc w:val="left"/>
              <w:rPr>
                <w:rFonts w:hint="default" w:ascii="Times New Roman" w:hAnsi="Times New Roman" w:eastAsia="仿宋" w:cs="Times New Roman"/>
                <w:position w:val="-12"/>
              </w:rPr>
            </w:pPr>
            <w:r>
              <w:rPr>
                <w:rFonts w:hint="default" w:ascii="Times New Roman" w:hAnsi="Times New Roman" w:eastAsia="仿宋" w:cs="Times New Roman"/>
                <w:kern w:val="0"/>
                <w:szCs w:val="21"/>
              </w:rPr>
              <w:t>密封要求：投标单位应将纸质</w:t>
            </w:r>
            <w:r>
              <w:rPr>
                <w:rFonts w:hint="eastAsia" w:eastAsia="仿宋" w:cs="Times New Roman"/>
                <w:kern w:val="0"/>
                <w:szCs w:val="21"/>
                <w:lang w:val="en-US" w:eastAsia="zh-CN"/>
              </w:rPr>
              <w:t>材料</w:t>
            </w:r>
            <w:r>
              <w:rPr>
                <w:rFonts w:hint="default" w:ascii="Times New Roman" w:hAnsi="Times New Roman" w:eastAsia="仿宋" w:cs="Times New Roman"/>
                <w:kern w:val="0"/>
                <w:szCs w:val="21"/>
              </w:rPr>
              <w:t>密封在一个包封中。包封上正确注明项目名称、投标单位名称并在包封上加盖公司公章。</w:t>
            </w:r>
            <w:r>
              <w:rPr>
                <w:rFonts w:hint="eastAsia" w:ascii="Times New Roman" w:hAnsi="Times New Roman" w:eastAsia="仿宋" w:cs="Times New Roman"/>
                <w:kern w:val="0"/>
                <w:szCs w:val="21"/>
                <w:highlight w:val="none"/>
                <w:lang w:val="en-US" w:eastAsia="zh-CN"/>
              </w:rPr>
              <w:t>同时</w:t>
            </w:r>
            <w:r>
              <w:rPr>
                <w:rFonts w:hint="default" w:ascii="Times New Roman" w:hAnsi="Times New Roman" w:eastAsia="仿宋" w:cs="Times New Roman"/>
                <w:kern w:val="0"/>
                <w:szCs w:val="21"/>
              </w:rPr>
              <w:t>投标单位应在标书文件封面标注</w:t>
            </w:r>
            <w:r>
              <w:rPr>
                <w:rFonts w:hint="default" w:ascii="Times New Roman" w:hAnsi="Times New Roman" w:eastAsia="仿宋" w:cs="Times New Roman"/>
                <w:kern w:val="0"/>
                <w:szCs w:val="21"/>
                <w:lang w:val="en-US" w:eastAsia="zh-CN"/>
              </w:rPr>
              <w:t>项目</w:t>
            </w:r>
            <w:r>
              <w:rPr>
                <w:rFonts w:hint="default" w:ascii="Times New Roman" w:hAnsi="Times New Roman" w:eastAsia="仿宋" w:cs="Times New Roman"/>
                <w:kern w:val="0"/>
                <w:szCs w:val="21"/>
              </w:rPr>
              <w:t>名称、投标单位名称。</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投标截止时间</w:t>
            </w:r>
          </w:p>
        </w:tc>
        <w:tc>
          <w:tcPr>
            <w:tcW w:w="6952" w:type="dxa"/>
            <w:gridSpan w:val="7"/>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left"/>
              <w:rPr>
                <w:rFonts w:hint="default" w:ascii="Times New Roman" w:hAnsi="Times New Roman" w:eastAsia="仿宋" w:cs="Times New Roman"/>
                <w:position w:val="-12"/>
              </w:rPr>
            </w:pPr>
            <w:r>
              <w:rPr>
                <w:rFonts w:hint="default" w:ascii="Times New Roman" w:hAnsi="Times New Roman" w:eastAsia="仿宋" w:cs="Times New Roman"/>
                <w:position w:val="-12"/>
              </w:rPr>
              <w:t>20</w:t>
            </w:r>
            <w:r>
              <w:rPr>
                <w:rFonts w:hint="default" w:ascii="Times New Roman" w:hAnsi="Times New Roman" w:eastAsia="仿宋" w:cs="Times New Roman"/>
                <w:position w:val="-12"/>
                <w:lang w:val="en-US" w:eastAsia="zh-CN"/>
              </w:rPr>
              <w:t>23</w:t>
            </w:r>
            <w:r>
              <w:rPr>
                <w:rFonts w:hint="default" w:ascii="Times New Roman" w:hAnsi="Times New Roman" w:eastAsia="仿宋" w:cs="Times New Roman"/>
                <w:position w:val="-12"/>
              </w:rPr>
              <w:t>年</w:t>
            </w:r>
            <w:r>
              <w:rPr>
                <w:rFonts w:hint="eastAsia" w:eastAsia="仿宋" w:cs="Times New Roman"/>
                <w:position w:val="-12"/>
                <w:lang w:val="en-US" w:eastAsia="zh-CN"/>
              </w:rPr>
              <w:t>8</w:t>
            </w:r>
            <w:r>
              <w:rPr>
                <w:rFonts w:hint="default" w:ascii="Times New Roman" w:hAnsi="Times New Roman" w:eastAsia="仿宋" w:cs="Times New Roman"/>
                <w:position w:val="-12"/>
              </w:rPr>
              <w:t>月</w:t>
            </w:r>
            <w:r>
              <w:rPr>
                <w:rFonts w:hint="eastAsia" w:eastAsia="仿宋" w:cs="Times New Roman"/>
                <w:position w:val="-12"/>
                <w:lang w:val="en-US" w:eastAsia="zh-CN"/>
              </w:rPr>
              <w:t>22</w:t>
            </w:r>
            <w:r>
              <w:rPr>
                <w:rFonts w:hint="default" w:ascii="Times New Roman" w:hAnsi="Times New Roman" w:eastAsia="仿宋" w:cs="Times New Roman"/>
                <w:position w:val="-12"/>
              </w:rPr>
              <w:t>日</w:t>
            </w:r>
            <w:r>
              <w:rPr>
                <w:rFonts w:hint="default" w:ascii="Times New Roman" w:hAnsi="Times New Roman" w:eastAsia="仿宋" w:cs="Times New Roman"/>
                <w:position w:val="-12"/>
                <w:lang w:val="en-US" w:eastAsia="zh-CN"/>
              </w:rPr>
              <w:t>1</w:t>
            </w:r>
            <w:r>
              <w:rPr>
                <w:rFonts w:hint="eastAsia" w:eastAsia="仿宋" w:cs="Times New Roman"/>
                <w:position w:val="-12"/>
                <w:lang w:val="en-US" w:eastAsia="zh-CN"/>
              </w:rPr>
              <w:t>7</w:t>
            </w:r>
            <w:r>
              <w:rPr>
                <w:rFonts w:hint="default" w:ascii="Times New Roman" w:hAnsi="Times New Roman" w:eastAsia="仿宋" w:cs="Times New Roman"/>
                <w:position w:val="-12"/>
              </w:rPr>
              <w:t>点整</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联系人</w:t>
            </w:r>
          </w:p>
        </w:tc>
        <w:tc>
          <w:tcPr>
            <w:tcW w:w="1871"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position w:val="-12"/>
                <w:lang w:eastAsia="zh-CN"/>
              </w:rPr>
            </w:pPr>
            <w:r>
              <w:rPr>
                <w:rFonts w:hint="eastAsia" w:eastAsia="仿宋" w:cs="Times New Roman"/>
                <w:position w:val="-12"/>
                <w:lang w:val="en-US" w:eastAsia="zh-CN"/>
              </w:rPr>
              <w:t>黄璇</w:t>
            </w:r>
          </w:p>
        </w:tc>
        <w:tc>
          <w:tcPr>
            <w:tcW w:w="183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联系电话及传真</w:t>
            </w:r>
          </w:p>
        </w:tc>
        <w:tc>
          <w:tcPr>
            <w:tcW w:w="3248"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left"/>
              <w:rPr>
                <w:rFonts w:hint="default" w:ascii="Times New Roman" w:hAnsi="Times New Roman" w:eastAsia="仿宋" w:cs="Times New Roman"/>
                <w:position w:val="-12"/>
              </w:rPr>
            </w:pPr>
            <w:r>
              <w:rPr>
                <w:rFonts w:hint="default" w:ascii="Times New Roman" w:hAnsi="Times New Roman" w:eastAsia="仿宋" w:cs="Times New Roman"/>
                <w:position w:val="-12"/>
              </w:rPr>
              <w:t>13807583610</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评标完成</w:t>
            </w:r>
          </w:p>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时间及地点</w:t>
            </w:r>
          </w:p>
        </w:tc>
        <w:tc>
          <w:tcPr>
            <w:tcW w:w="6952" w:type="dxa"/>
            <w:gridSpan w:val="7"/>
            <w:tcBorders>
              <w:top w:val="single" w:color="000000" w:sz="2" w:space="0"/>
              <w:left w:val="single" w:color="000000" w:sz="2" w:space="0"/>
              <w:bottom w:val="single" w:color="000000" w:sz="2" w:space="0"/>
              <w:right w:val="single" w:color="auto" w:sz="4" w:space="0"/>
            </w:tcBorders>
            <w:noWrap w:val="0"/>
            <w:vAlign w:val="center"/>
          </w:tcPr>
          <w:p>
            <w:pPr>
              <w:autoSpaceDE w:val="0"/>
              <w:autoSpaceDN w:val="0"/>
              <w:adjustRightInd w:val="0"/>
              <w:spacing w:line="360" w:lineRule="auto"/>
              <w:jc w:val="left"/>
              <w:rPr>
                <w:rFonts w:hint="default" w:ascii="Times New Roman" w:hAnsi="Times New Roman" w:eastAsia="仿宋" w:cs="Times New Roman"/>
                <w:position w:val="-12"/>
                <w:lang w:val="en-US" w:eastAsia="zh-CN"/>
              </w:rPr>
            </w:pPr>
            <w:r>
              <w:rPr>
                <w:rFonts w:hint="default" w:ascii="Times New Roman" w:hAnsi="Times New Roman" w:eastAsia="仿宋" w:cs="Times New Roman"/>
                <w:position w:val="-12"/>
              </w:rPr>
              <w:t>完成时间：</w:t>
            </w:r>
            <w:r>
              <w:rPr>
                <w:rFonts w:hint="default" w:ascii="Times New Roman" w:hAnsi="Times New Roman" w:eastAsia="仿宋" w:cs="Times New Roman"/>
                <w:position w:val="-12"/>
                <w:highlight w:val="none"/>
              </w:rPr>
              <w:t>20</w:t>
            </w:r>
            <w:r>
              <w:rPr>
                <w:rFonts w:hint="default" w:ascii="Times New Roman" w:hAnsi="Times New Roman" w:eastAsia="仿宋" w:cs="Times New Roman"/>
                <w:position w:val="-12"/>
                <w:highlight w:val="none"/>
                <w:lang w:val="en-US" w:eastAsia="zh-CN"/>
              </w:rPr>
              <w:t>23</w:t>
            </w:r>
            <w:r>
              <w:rPr>
                <w:rFonts w:hint="default" w:ascii="Times New Roman" w:hAnsi="Times New Roman" w:eastAsia="仿宋" w:cs="Times New Roman"/>
                <w:position w:val="-12"/>
                <w:highlight w:val="none"/>
              </w:rPr>
              <w:t>年</w:t>
            </w:r>
            <w:r>
              <w:rPr>
                <w:rFonts w:hint="eastAsia" w:eastAsia="仿宋" w:cs="Times New Roman"/>
                <w:position w:val="-12"/>
                <w:highlight w:val="none"/>
                <w:lang w:val="en-US" w:eastAsia="zh-CN"/>
              </w:rPr>
              <w:t>8</w:t>
            </w:r>
            <w:r>
              <w:rPr>
                <w:rFonts w:hint="default" w:ascii="Times New Roman" w:hAnsi="Times New Roman" w:eastAsia="仿宋" w:cs="Times New Roman"/>
                <w:position w:val="-12"/>
                <w:highlight w:val="none"/>
              </w:rPr>
              <w:t>月</w:t>
            </w:r>
            <w:r>
              <w:rPr>
                <w:rFonts w:hint="eastAsia" w:eastAsia="仿宋" w:cs="Times New Roman"/>
                <w:position w:val="-12"/>
                <w:highlight w:val="none"/>
                <w:lang w:val="en-US" w:eastAsia="zh-CN"/>
              </w:rPr>
              <w:t>23</w:t>
            </w:r>
            <w:r>
              <w:rPr>
                <w:rFonts w:hint="default" w:ascii="Times New Roman" w:hAnsi="Times New Roman" w:eastAsia="仿宋" w:cs="Times New Roman"/>
                <w:position w:val="-12"/>
                <w:highlight w:val="none"/>
              </w:rPr>
              <w:t>日</w:t>
            </w:r>
          </w:p>
          <w:p>
            <w:pPr>
              <w:autoSpaceDE w:val="0"/>
              <w:autoSpaceDN w:val="0"/>
              <w:adjustRightInd w:val="0"/>
              <w:spacing w:line="360" w:lineRule="auto"/>
              <w:jc w:val="left"/>
              <w:rPr>
                <w:rFonts w:hint="default" w:ascii="Times New Roman" w:hAnsi="Times New Roman" w:eastAsia="仿宋" w:cs="Times New Roman"/>
                <w:position w:val="-12"/>
                <w:lang w:val="en-US" w:eastAsia="zh-CN"/>
              </w:rPr>
            </w:pPr>
            <w:r>
              <w:rPr>
                <w:rFonts w:hint="default" w:ascii="Times New Roman" w:hAnsi="Times New Roman" w:eastAsia="仿宋" w:cs="Times New Roman"/>
                <w:position w:val="-12"/>
              </w:rPr>
              <w:t>地点：江西省南昌市红谷滩区丰和北大道289号热敏灸健康旗舰店4楼</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方案提交方式</w:t>
            </w:r>
          </w:p>
        </w:tc>
        <w:tc>
          <w:tcPr>
            <w:tcW w:w="6952" w:type="dxa"/>
            <w:gridSpan w:val="7"/>
            <w:tcBorders>
              <w:top w:val="single" w:color="000000" w:sz="2" w:space="0"/>
              <w:left w:val="single" w:color="000000" w:sz="2" w:space="0"/>
              <w:bottom w:val="single" w:color="000000" w:sz="2" w:space="0"/>
              <w:right w:val="single" w:color="auto" w:sz="4" w:space="0"/>
            </w:tcBorders>
            <w:noWrap w:val="0"/>
            <w:vAlign w:val="center"/>
          </w:tcPr>
          <w:p>
            <w:pPr>
              <w:autoSpaceDE w:val="0"/>
              <w:autoSpaceDN w:val="0"/>
              <w:adjustRightInd w:val="0"/>
              <w:spacing w:line="360" w:lineRule="auto"/>
              <w:rPr>
                <w:rFonts w:hint="default" w:ascii="Times New Roman" w:hAnsi="Times New Roman" w:eastAsia="仿宋" w:cs="Times New Roman"/>
                <w:position w:val="-12"/>
              </w:rPr>
            </w:pPr>
            <w:r>
              <w:rPr>
                <w:rFonts w:hint="default" w:ascii="Times New Roman" w:hAnsi="Times New Roman" w:eastAsia="仿宋" w:cs="Times New Roman"/>
                <w:position w:val="-12"/>
              </w:rPr>
              <w:t>在招标文件要求提交投标文件的截止时间前，将投标文件送达投标地点</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答疑时间</w:t>
            </w:r>
          </w:p>
        </w:tc>
        <w:tc>
          <w:tcPr>
            <w:tcW w:w="6952" w:type="dxa"/>
            <w:gridSpan w:val="7"/>
            <w:tcBorders>
              <w:top w:val="single" w:color="000000" w:sz="2" w:space="0"/>
              <w:left w:val="single" w:color="000000" w:sz="2" w:space="0"/>
              <w:bottom w:val="single" w:color="000000" w:sz="2" w:space="0"/>
              <w:right w:val="single" w:color="auto" w:sz="4" w:space="0"/>
            </w:tcBorders>
            <w:noWrap w:val="0"/>
            <w:vAlign w:val="center"/>
          </w:tcPr>
          <w:p>
            <w:pPr>
              <w:autoSpaceDE w:val="0"/>
              <w:autoSpaceDN w:val="0"/>
              <w:adjustRightInd w:val="0"/>
              <w:spacing w:line="360" w:lineRule="auto"/>
              <w:rPr>
                <w:rFonts w:hint="default" w:ascii="Times New Roman" w:hAnsi="Times New Roman" w:eastAsia="仿宋" w:cs="Times New Roman"/>
                <w:position w:val="-12"/>
                <w:lang w:val="en-US" w:eastAsia="zh-CN"/>
              </w:rPr>
            </w:pPr>
            <w:r>
              <w:rPr>
                <w:rFonts w:hint="default" w:ascii="Times New Roman" w:hAnsi="Times New Roman" w:eastAsia="仿宋" w:cs="Times New Roman"/>
                <w:position w:val="-12"/>
              </w:rPr>
              <w:t>20</w:t>
            </w:r>
            <w:r>
              <w:rPr>
                <w:rFonts w:hint="default" w:ascii="Times New Roman" w:hAnsi="Times New Roman" w:eastAsia="仿宋" w:cs="Times New Roman"/>
                <w:position w:val="-12"/>
                <w:lang w:val="en-US" w:eastAsia="zh-CN"/>
              </w:rPr>
              <w:t>23</w:t>
            </w:r>
            <w:r>
              <w:rPr>
                <w:rFonts w:hint="default" w:ascii="Times New Roman" w:hAnsi="Times New Roman" w:eastAsia="仿宋" w:cs="Times New Roman"/>
                <w:position w:val="-12"/>
              </w:rPr>
              <w:t>年</w:t>
            </w:r>
            <w:r>
              <w:rPr>
                <w:rFonts w:hint="eastAsia" w:eastAsia="仿宋" w:cs="Times New Roman"/>
                <w:position w:val="-12"/>
                <w:lang w:val="en-US" w:eastAsia="zh-CN"/>
              </w:rPr>
              <w:t>8</w:t>
            </w:r>
            <w:r>
              <w:rPr>
                <w:rFonts w:hint="default" w:ascii="Times New Roman" w:hAnsi="Times New Roman" w:eastAsia="仿宋" w:cs="Times New Roman"/>
                <w:position w:val="-12"/>
              </w:rPr>
              <w:t>月</w:t>
            </w:r>
            <w:r>
              <w:rPr>
                <w:rFonts w:hint="eastAsia" w:eastAsia="仿宋" w:cs="Times New Roman"/>
                <w:position w:val="-12"/>
                <w:lang w:val="en-US" w:eastAsia="zh-CN"/>
              </w:rPr>
              <w:t>15</w:t>
            </w:r>
            <w:r>
              <w:rPr>
                <w:rFonts w:hint="default" w:ascii="Times New Roman" w:hAnsi="Times New Roman" w:eastAsia="仿宋" w:cs="Times New Roman"/>
                <w:position w:val="-12"/>
              </w:rPr>
              <w:t>日</w:t>
            </w:r>
            <w:r>
              <w:rPr>
                <w:rFonts w:hint="default" w:ascii="Times New Roman" w:hAnsi="Times New Roman" w:eastAsia="仿宋" w:cs="Times New Roman"/>
                <w:position w:val="-12"/>
                <w:lang w:val="en-US" w:eastAsia="zh-CN"/>
              </w:rPr>
              <w:t>-2023</w:t>
            </w:r>
            <w:r>
              <w:rPr>
                <w:rFonts w:hint="default" w:ascii="Times New Roman" w:hAnsi="Times New Roman" w:eastAsia="仿宋" w:cs="Times New Roman"/>
                <w:position w:val="-12"/>
              </w:rPr>
              <w:t>年</w:t>
            </w:r>
            <w:r>
              <w:rPr>
                <w:rFonts w:hint="eastAsia" w:eastAsia="仿宋" w:cs="Times New Roman"/>
                <w:position w:val="-12"/>
                <w:lang w:val="en-US" w:eastAsia="zh-CN"/>
              </w:rPr>
              <w:t>8</w:t>
            </w:r>
            <w:r>
              <w:rPr>
                <w:rFonts w:hint="default" w:ascii="Times New Roman" w:hAnsi="Times New Roman" w:eastAsia="仿宋" w:cs="Times New Roman"/>
                <w:position w:val="-12"/>
              </w:rPr>
              <w:t>月</w:t>
            </w:r>
            <w:r>
              <w:rPr>
                <w:rFonts w:hint="eastAsia" w:eastAsia="仿宋" w:cs="Times New Roman"/>
                <w:position w:val="-12"/>
                <w:lang w:val="en-US" w:eastAsia="zh-CN"/>
              </w:rPr>
              <w:t>21</w:t>
            </w:r>
            <w:r>
              <w:rPr>
                <w:rFonts w:hint="default" w:ascii="Times New Roman" w:hAnsi="Times New Roman" w:eastAsia="仿宋" w:cs="Times New Roman"/>
                <w:position w:val="-12"/>
              </w:rPr>
              <w:t>日</w:t>
            </w:r>
          </w:p>
        </w:tc>
      </w:tr>
      <w:tr>
        <w:tblPrEx>
          <w:tblCellMar>
            <w:top w:w="0" w:type="dxa"/>
            <w:left w:w="30" w:type="dxa"/>
            <w:bottom w:w="0" w:type="dxa"/>
            <w:right w:w="30" w:type="dxa"/>
          </w:tblCellMar>
        </w:tblPrEx>
        <w:trPr>
          <w:trHeight w:val="624" w:hRule="atLeast"/>
          <w:jc w:val="center"/>
        </w:trPr>
        <w:tc>
          <w:tcPr>
            <w:tcW w:w="1546"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360" w:lineRule="auto"/>
              <w:jc w:val="center"/>
              <w:rPr>
                <w:rFonts w:hint="default" w:ascii="Times New Roman" w:hAnsi="Times New Roman" w:eastAsia="仿宋" w:cs="Times New Roman"/>
                <w:b/>
                <w:position w:val="-12"/>
              </w:rPr>
            </w:pPr>
            <w:r>
              <w:rPr>
                <w:rFonts w:hint="default" w:ascii="Times New Roman" w:hAnsi="Times New Roman" w:eastAsia="仿宋" w:cs="Times New Roman"/>
                <w:b/>
                <w:position w:val="-12"/>
              </w:rPr>
              <w:t>开标时间及地点</w:t>
            </w:r>
          </w:p>
        </w:tc>
        <w:tc>
          <w:tcPr>
            <w:tcW w:w="6952" w:type="dxa"/>
            <w:gridSpan w:val="7"/>
            <w:tcBorders>
              <w:top w:val="single" w:color="000000" w:sz="2" w:space="0"/>
              <w:left w:val="single" w:color="000000" w:sz="2" w:space="0"/>
              <w:bottom w:val="single" w:color="000000" w:sz="2" w:space="0"/>
              <w:right w:val="single" w:color="auto" w:sz="4" w:space="0"/>
            </w:tcBorders>
            <w:noWrap w:val="0"/>
            <w:vAlign w:val="center"/>
          </w:tcPr>
          <w:p>
            <w:pPr>
              <w:autoSpaceDE w:val="0"/>
              <w:autoSpaceDN w:val="0"/>
              <w:adjustRightInd w:val="0"/>
              <w:spacing w:line="360" w:lineRule="auto"/>
              <w:rPr>
                <w:rFonts w:hint="eastAsia" w:ascii="Times New Roman" w:hAnsi="Times New Roman" w:eastAsia="仿宋" w:cs="Times New Roman"/>
                <w:position w:val="-12"/>
                <w:lang w:eastAsia="zh-CN"/>
              </w:rPr>
            </w:pPr>
            <w:r>
              <w:rPr>
                <w:rFonts w:hint="default" w:ascii="Times New Roman" w:hAnsi="Times New Roman" w:eastAsia="仿宋" w:cs="Times New Roman"/>
                <w:position w:val="-12"/>
              </w:rPr>
              <w:t>时间：20</w:t>
            </w:r>
            <w:r>
              <w:rPr>
                <w:rFonts w:hint="default" w:ascii="Times New Roman" w:hAnsi="Times New Roman" w:eastAsia="仿宋" w:cs="Times New Roman"/>
                <w:position w:val="-12"/>
                <w:lang w:val="en-US" w:eastAsia="zh-CN"/>
              </w:rPr>
              <w:t>23</w:t>
            </w:r>
            <w:r>
              <w:rPr>
                <w:rFonts w:hint="default" w:ascii="Times New Roman" w:hAnsi="Times New Roman" w:eastAsia="仿宋" w:cs="Times New Roman"/>
                <w:position w:val="-12"/>
              </w:rPr>
              <w:t>年</w:t>
            </w:r>
            <w:r>
              <w:rPr>
                <w:rFonts w:hint="eastAsia" w:eastAsia="仿宋" w:cs="Times New Roman"/>
                <w:position w:val="-12"/>
                <w:lang w:val="en-US" w:eastAsia="zh-CN"/>
              </w:rPr>
              <w:t>8</w:t>
            </w:r>
            <w:r>
              <w:rPr>
                <w:rFonts w:hint="default" w:ascii="Times New Roman" w:hAnsi="Times New Roman" w:eastAsia="仿宋" w:cs="Times New Roman"/>
                <w:position w:val="-12"/>
              </w:rPr>
              <w:t>月</w:t>
            </w:r>
            <w:r>
              <w:rPr>
                <w:rFonts w:hint="eastAsia" w:eastAsia="仿宋" w:cs="Times New Roman"/>
                <w:position w:val="-12"/>
                <w:lang w:val="en-US" w:eastAsia="zh-CN"/>
              </w:rPr>
              <w:t>23</w:t>
            </w:r>
            <w:r>
              <w:rPr>
                <w:rFonts w:hint="default" w:ascii="Times New Roman" w:hAnsi="Times New Roman" w:eastAsia="仿宋" w:cs="Times New Roman"/>
                <w:position w:val="-12"/>
              </w:rPr>
              <w:t>日</w:t>
            </w:r>
            <w:r>
              <w:rPr>
                <w:rFonts w:hint="default" w:ascii="Times New Roman" w:hAnsi="Times New Roman" w:eastAsia="仿宋" w:cs="Times New Roman"/>
                <w:position w:val="-12"/>
                <w:lang w:val="en-US" w:eastAsia="zh-CN"/>
              </w:rPr>
              <w:t>11</w:t>
            </w:r>
            <w:r>
              <w:rPr>
                <w:rFonts w:hint="default" w:ascii="Times New Roman" w:hAnsi="Times New Roman" w:eastAsia="仿宋" w:cs="Times New Roman"/>
                <w:position w:val="-12"/>
              </w:rPr>
              <w:t>：00</w:t>
            </w:r>
          </w:p>
          <w:p>
            <w:pPr>
              <w:autoSpaceDE w:val="0"/>
              <w:autoSpaceDN w:val="0"/>
              <w:adjustRightInd w:val="0"/>
              <w:spacing w:line="360" w:lineRule="auto"/>
              <w:rPr>
                <w:rFonts w:hint="default" w:ascii="Times New Roman" w:hAnsi="Times New Roman" w:eastAsia="仿宋" w:cs="Times New Roman"/>
                <w:position w:val="-12"/>
                <w:lang w:val="en-US" w:eastAsia="zh-CN"/>
              </w:rPr>
            </w:pPr>
            <w:r>
              <w:rPr>
                <w:rFonts w:hint="default" w:ascii="Times New Roman" w:hAnsi="Times New Roman" w:eastAsia="仿宋" w:cs="Times New Roman"/>
                <w:position w:val="-12"/>
              </w:rPr>
              <w:t>地点：江西省南昌市红谷滩区丰和北大道289号热敏灸健康旗舰店4楼</w:t>
            </w:r>
            <w:r>
              <w:rPr>
                <w:rFonts w:hint="default" w:ascii="Times New Roman" w:hAnsi="Times New Roman" w:eastAsia="仿宋" w:cs="Times New Roman"/>
                <w:position w:val="-12"/>
                <w:lang w:val="en-US" w:eastAsia="zh-CN"/>
              </w:rPr>
              <w:t>会议室</w:t>
            </w:r>
          </w:p>
        </w:tc>
      </w:tr>
    </w:tbl>
    <w:p>
      <w:pPr>
        <w:numPr>
          <w:ilvl w:val="0"/>
          <w:numId w:val="1"/>
        </w:numPr>
        <w:spacing w:line="360" w:lineRule="auto"/>
        <w:rPr>
          <w:rFonts w:hint="eastAsia" w:ascii="华文细黑" w:hAnsi="华文细黑" w:eastAsia="华文细黑"/>
          <w:b/>
          <w:sz w:val="24"/>
        </w:rPr>
      </w:pPr>
      <w:r>
        <w:rPr>
          <w:rFonts w:hint="eastAsia" w:ascii="华文细黑" w:hAnsi="华文细黑" w:eastAsia="华文细黑"/>
          <w:b/>
          <w:sz w:val="24"/>
        </w:rPr>
        <w:t>项目介绍</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rPr>
        <w:t>1、项目名称：</w:t>
      </w:r>
      <w:r>
        <w:rPr>
          <w:rFonts w:hint="default" w:ascii="仿宋" w:hAnsi="仿宋" w:eastAsia="仿宋" w:cs="仿宋"/>
          <w:position w:val="-12"/>
          <w:sz w:val="24"/>
          <w:szCs w:val="22"/>
          <w:lang w:val="en-US" w:eastAsia="zh-CN"/>
        </w:rPr>
        <w:t>热敏灸</w:t>
      </w:r>
      <w:r>
        <w:rPr>
          <w:rFonts w:hint="eastAsia" w:ascii="仿宋" w:hAnsi="仿宋" w:eastAsia="仿宋" w:cs="仿宋"/>
          <w:position w:val="-12"/>
          <w:sz w:val="24"/>
          <w:szCs w:val="22"/>
          <w:lang w:val="en-US" w:eastAsia="zh-CN"/>
        </w:rPr>
        <w:t>线上营销推广代运营服务</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rPr>
        <w:t>2、项目地址：江西省南昌市红谷滩区丰和北大道289号热敏灸健康旗舰店4楼</w:t>
      </w:r>
    </w:p>
    <w:p>
      <w:pPr>
        <w:spacing w:line="360" w:lineRule="auto"/>
        <w:rPr>
          <w:rFonts w:hint="eastAsia" w:ascii="华文细黑" w:hAnsi="华文细黑" w:eastAsia="华文细黑"/>
          <w:b/>
          <w:sz w:val="24"/>
        </w:rPr>
      </w:pPr>
      <w:r>
        <w:rPr>
          <w:rFonts w:hint="eastAsia" w:ascii="华文细黑" w:hAnsi="华文细黑" w:eastAsia="华文细黑"/>
          <w:b/>
          <w:sz w:val="24"/>
          <w:lang w:val="en-US" w:eastAsia="zh-CN"/>
        </w:rPr>
        <w:t>二、</w:t>
      </w:r>
      <w:r>
        <w:rPr>
          <w:rFonts w:hint="eastAsia" w:ascii="华文细黑" w:hAnsi="华文细黑" w:eastAsia="华文细黑"/>
          <w:b/>
          <w:sz w:val="24"/>
        </w:rPr>
        <w:t>招标内容</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rPr>
        <w:t>关于热敏灸</w:t>
      </w:r>
      <w:r>
        <w:rPr>
          <w:rFonts w:hint="eastAsia" w:ascii="仿宋" w:hAnsi="仿宋" w:eastAsia="仿宋" w:cs="仿宋"/>
          <w:position w:val="-12"/>
          <w:sz w:val="24"/>
          <w:szCs w:val="22"/>
          <w:lang w:val="en-US" w:eastAsia="zh-CN"/>
        </w:rPr>
        <w:t>商家号运营、达人视频运营、商家号视频运营、搜索流量运营、流量投放运营、直播运营、</w:t>
      </w:r>
      <w:r>
        <w:rPr>
          <w:rFonts w:hint="eastAsia" w:ascii="仿宋" w:hAnsi="仿宋" w:eastAsia="仿宋" w:cs="仿宋"/>
          <w:position w:val="-12"/>
          <w:sz w:val="24"/>
          <w:szCs w:val="22"/>
          <w:highlight w:val="none"/>
          <w:lang w:val="en-US" w:eastAsia="zh-CN"/>
        </w:rPr>
        <w:t>门店线上业务运营</w:t>
      </w:r>
      <w:r>
        <w:rPr>
          <w:rFonts w:hint="eastAsia" w:ascii="仿宋" w:hAnsi="仿宋" w:eastAsia="仿宋" w:cs="仿宋"/>
          <w:position w:val="-12"/>
          <w:sz w:val="24"/>
          <w:szCs w:val="22"/>
          <w:lang w:val="en-US" w:eastAsia="zh-CN"/>
        </w:rPr>
        <w:t>、数据汇总及复盘服务等。</w:t>
      </w:r>
    </w:p>
    <w:p>
      <w:pPr>
        <w:spacing w:line="360" w:lineRule="auto"/>
        <w:rPr>
          <w:rFonts w:hint="eastAsia" w:ascii="华文细黑" w:hAnsi="华文细黑" w:eastAsia="华文细黑"/>
          <w:b/>
          <w:sz w:val="24"/>
          <w:lang w:val="en-US" w:eastAsia="zh-CN"/>
        </w:rPr>
      </w:pPr>
      <w:r>
        <w:rPr>
          <w:rFonts w:hint="eastAsia" w:ascii="华文细黑" w:hAnsi="华文细黑" w:eastAsia="华文细黑"/>
          <w:b/>
          <w:sz w:val="24"/>
          <w:lang w:val="en-US" w:eastAsia="zh-CN"/>
        </w:rPr>
        <w:t>三、评分标准</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1、参与投标的单位案例（占比25%）</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2、针对热敏灸定制方案（占比25%）</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3、前置工作及费用（占比25%）</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4、ROI预估与结果对赌（占比25%）</w:t>
      </w:r>
    </w:p>
    <w:p>
      <w:pPr>
        <w:spacing w:line="360" w:lineRule="auto"/>
        <w:rPr>
          <w:rFonts w:hint="eastAsia" w:ascii="华文细黑" w:hAnsi="华文细黑" w:eastAsia="华文细黑"/>
          <w:b/>
          <w:sz w:val="24"/>
        </w:rPr>
      </w:pPr>
      <w:r>
        <w:rPr>
          <w:rFonts w:hint="eastAsia" w:ascii="华文细黑" w:hAnsi="华文细黑" w:eastAsia="华文细黑"/>
          <w:b/>
          <w:sz w:val="24"/>
          <w:lang w:val="en-US" w:eastAsia="zh-CN"/>
        </w:rPr>
        <w:t>四、</w:t>
      </w:r>
      <w:r>
        <w:rPr>
          <w:rFonts w:hint="eastAsia" w:ascii="华文细黑" w:hAnsi="华文细黑" w:eastAsia="华文细黑"/>
          <w:b/>
          <w:sz w:val="24"/>
        </w:rPr>
        <w:t>投标人资质及其他</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1、本次投标采用依据招标人确定的资格审查的办法确定投标人。</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2、参与投标的单位需提交的文件应包括但不限于：确立投标人法律地位有关的原始文件的副本，包括营业执照、资质等级证书和公司业绩资料等。</w:t>
      </w:r>
    </w:p>
    <w:p>
      <w:pPr>
        <w:spacing w:line="360" w:lineRule="auto"/>
        <w:ind w:firstLine="480" w:firstLineChars="200"/>
        <w:rPr>
          <w:rFonts w:hint="eastAsia" w:ascii="仿宋" w:hAnsi="仿宋" w:eastAsia="仿宋" w:cs="仿宋"/>
          <w:position w:val="-12"/>
          <w:sz w:val="24"/>
          <w:szCs w:val="22"/>
          <w:highlight w:val="none"/>
          <w:lang w:val="en-US" w:eastAsia="zh-CN"/>
        </w:rPr>
      </w:pPr>
      <w:r>
        <w:rPr>
          <w:rFonts w:hint="eastAsia" w:ascii="仿宋" w:hAnsi="仿宋" w:eastAsia="仿宋" w:cs="仿宋"/>
          <w:position w:val="-12"/>
          <w:sz w:val="24"/>
          <w:szCs w:val="22"/>
          <w:lang w:val="en-US" w:eastAsia="zh-CN"/>
        </w:rPr>
        <w:t>3、投标人的法人代表身份证复印件</w:t>
      </w:r>
      <w:r>
        <w:rPr>
          <w:rFonts w:hint="eastAsia" w:ascii="仿宋" w:hAnsi="仿宋" w:eastAsia="仿宋" w:cs="仿宋"/>
          <w:position w:val="-12"/>
          <w:sz w:val="24"/>
          <w:szCs w:val="22"/>
          <w:highlight w:val="none"/>
          <w:lang w:val="en-US" w:eastAsia="zh-CN"/>
        </w:rPr>
        <w:t>或其委托代理人授权委托书及代理人身份证复印件（如有委托代理人）。</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4、投标人应承诺履行《中华人民共和国合同法》的规定，遵守国家法律，行政法规，具有良好的信誉和诚实的职业道德。</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5、</w:t>
      </w:r>
      <w:r>
        <w:rPr>
          <w:rFonts w:hint="default" w:ascii="仿宋" w:hAnsi="仿宋" w:eastAsia="仿宋" w:cs="仿宋"/>
          <w:position w:val="-12"/>
          <w:sz w:val="24"/>
          <w:szCs w:val="22"/>
          <w:lang w:val="en-US" w:eastAsia="zh-CN"/>
        </w:rPr>
        <w:t>其他要求：投标人不得将项目任务转让或者分包给其它单位及个人。一经发现，招标人有权取消投标人的投标资格，所造成的一切损失均由投标人负责。在发出中标通知前，招标人有权增加或者减少招标内容所包括的项目。</w:t>
      </w:r>
    </w:p>
    <w:p>
      <w:pPr>
        <w:spacing w:line="360" w:lineRule="auto"/>
        <w:ind w:firstLine="480" w:firstLineChars="200"/>
        <w:rPr>
          <w:rFonts w:hint="default"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6、投标人被“信用中国”网站列入失信被执行人和重大税收违法案件当事人名单的、被“中国政府采购网”网站列入政府采购严重违法失信行为记录名单（处罚期限尚未届满的），不得参与本项目的采购活动。</w:t>
      </w:r>
    </w:p>
    <w:p>
      <w:pPr>
        <w:spacing w:line="360" w:lineRule="auto"/>
        <w:rPr>
          <w:rFonts w:hint="eastAsia" w:ascii="华文细黑" w:hAnsi="华文细黑" w:eastAsia="华文细黑"/>
          <w:b/>
          <w:sz w:val="24"/>
        </w:rPr>
      </w:pPr>
      <w:r>
        <w:rPr>
          <w:rFonts w:hint="eastAsia" w:ascii="华文细黑" w:hAnsi="华文细黑" w:eastAsia="华文细黑"/>
          <w:b/>
          <w:sz w:val="24"/>
        </w:rPr>
        <w:t>五、招标文件组成</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（一）招标文件的组成</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招标文件包括下列内容：</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1、投标须知</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2、投标格式</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3、资质及相关资料</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投标人应认真审阅招标文件所有内容，如果投标人的投标文件不能实质性地响应招标文件要求，该投标文件将被拒绝，责任由投标人承担。</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投标人应该认真检查招标文件是否完整，若发现缺页或者附件不全时，应及时向招标人提出，以便补齐，否则责任由投标人承担。</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投标人须按招标文件的要求投标。招标文件不能作未经授权的改动。</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凡是获得本招标文件的投标人，均应当对招标文件保密。</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（二）招标文件的解释和答疑：</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招标答疑采用不集中时间，不集中投标人的统一答疑，答疑形式均以邮件形式提交，邮箱地址：785815032@qq.com，招标人将统一发放澄清函予以书面答复（如有需要）。招标人将于2023年8月21日下午17点整前向所有投标人分发招标文件疑问回复，由此而产生的对招标文件内容的修改，以书面（传真）的修改书方式发出，投标人在收到修改书后，应立即以传真等书面形式向招标人确认收悉，否则以招标人所发出的修改书内容为准。</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投标人在投标文件提交截止日期之前，如果需要对已提交的投标文件做出补充的，可做好修改后，以密封的书面形式邮寄或当面递交招标人，所补充修改的内容视为其投标文件的组成部分。</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投标人的投标文件应按本招标文件的要求制作，否则视为无效。</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如果投标人发现招标文件各组成部分之间出现歧义或存在相互矛盾，组成文件中出现明显或不符合思维逻辑等的错误时，包括文件编写过程中经常出现的打印错误等，投标人应在答疑时间结束前，以书面形式请求招标人以书面形式予以澄清。如果投标人在投标过程中未能发现并对有关歧义、矛盾、错误提出澄清要求，而在中标后发现并提出，中标人在执行招标文件的前提下将必须接受由招标人依据合同有关条款做出的书面解释。</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（三）招标文件的修改</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在评标完成时间届满前，投标人都可能会收到招标人调整招标内容所含项目、或者评标标准及方法、或者要求投标人调整投标文件的补充通知。</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补充通知将以书面方式发给所有获得招标文件的投标人，补充通知作为招标文件的组成部分，对投标人起同等约束作用。</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为使投标人在编制投标文件时把补充通知内容考虑进去，若招标人发出补充通知的时间在投标截止日以前，招标人将酌情延后投标截止日；若招标人发出补充通知的时间在投标截止日以后，招标人将酌情决定投标人提交修改后的投标文件的截止日。具体时间将在补充通知中写明。</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当招标文件、修改书内容相互矛盾时，以最后发出的修改书为准。</w:t>
      </w:r>
    </w:p>
    <w:p>
      <w:pPr>
        <w:spacing w:line="360" w:lineRule="auto"/>
        <w:rPr>
          <w:rFonts w:hint="eastAsia" w:ascii="华文细黑" w:hAnsi="华文细黑" w:eastAsia="华文细黑"/>
          <w:b/>
          <w:sz w:val="24"/>
        </w:rPr>
      </w:pPr>
      <w:r>
        <w:rPr>
          <w:rFonts w:hint="eastAsia" w:ascii="华文细黑" w:hAnsi="华文细黑" w:eastAsia="华文细黑"/>
          <w:b/>
          <w:sz w:val="24"/>
        </w:rPr>
        <w:t>六、投标文件编制</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（一）投标文件的语言</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投标文件及投标人与招标人之间与投标有关的来往通知、函件和文件均应使用中文。</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（二）投标文件的组成</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1、开标一览表</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2、投标书</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3、法定代表人资格证明书</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4、授权委托书</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5、营业执照副本及相关资料</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7、企业相关资格、工作业绩案例等说明资料</w:t>
      </w:r>
    </w:p>
    <w:p>
      <w:pPr>
        <w:spacing w:line="360" w:lineRule="auto"/>
        <w:ind w:firstLine="480" w:firstLineChars="200"/>
        <w:rPr>
          <w:rFonts w:hint="default"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8、服务本项目工作组的负责人及主要人员资质简介等</w:t>
      </w:r>
    </w:p>
    <w:p>
      <w:pPr>
        <w:spacing w:line="360" w:lineRule="auto"/>
        <w:ind w:firstLine="480" w:firstLineChars="200"/>
        <w:rPr>
          <w:rFonts w:hint="default" w:ascii="仿宋" w:hAnsi="仿宋" w:eastAsia="仿宋" w:cs="仿宋"/>
          <w:position w:val="-12"/>
          <w:sz w:val="24"/>
          <w:szCs w:val="22"/>
          <w:highlight w:val="none"/>
          <w:lang w:val="en-US" w:eastAsia="zh-CN"/>
        </w:rPr>
      </w:pPr>
      <w:r>
        <w:rPr>
          <w:rFonts w:hint="eastAsia" w:ascii="仿宋" w:hAnsi="仿宋" w:eastAsia="仿宋" w:cs="仿宋"/>
          <w:position w:val="-12"/>
          <w:sz w:val="24"/>
          <w:szCs w:val="22"/>
          <w:lang w:val="en-US" w:eastAsia="zh-CN"/>
        </w:rPr>
        <w:t>9、</w:t>
      </w:r>
      <w:r>
        <w:rPr>
          <w:rFonts w:hint="default" w:ascii="仿宋" w:hAnsi="仿宋" w:eastAsia="仿宋" w:cs="仿宋"/>
          <w:position w:val="-12"/>
          <w:sz w:val="24"/>
          <w:szCs w:val="22"/>
          <w:lang w:val="en-US" w:eastAsia="zh-CN"/>
        </w:rPr>
        <w:t>热敏灸</w:t>
      </w:r>
      <w:r>
        <w:rPr>
          <w:rFonts w:hint="eastAsia" w:ascii="仿宋" w:hAnsi="仿宋" w:eastAsia="仿宋" w:cs="仿宋"/>
          <w:position w:val="-12"/>
          <w:sz w:val="24"/>
          <w:szCs w:val="22"/>
          <w:lang w:val="en-US" w:eastAsia="zh-CN"/>
        </w:rPr>
        <w:t>线上营销推广代运营服务方案含</w:t>
      </w:r>
      <w:r>
        <w:rPr>
          <w:rFonts w:hint="eastAsia" w:ascii="仿宋" w:hAnsi="仿宋" w:eastAsia="仿宋" w:cs="仿宋"/>
          <w:position w:val="-12"/>
          <w:sz w:val="24"/>
          <w:szCs w:val="22"/>
          <w:highlight w:val="none"/>
          <w:lang w:val="en-US" w:eastAsia="zh-CN"/>
        </w:rPr>
        <w:t>业绩目标（ROI，GMV)、增长计划和对赌条件</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10、报价清单</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（三）标书制作要求</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1、标书应有详细的目录。</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2、投标人必须使用招标文件附件提供的表格格式。</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（四）投标有效期</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1、投标有效期为招标人发出招标文件日至投标截止日。</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2、在原定投标有效期满之前，如果出现特殊情况，招标人可以书面形式向投标人提出延长投标有效期的要求。投标人须以书面形式予以答复。</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（五）投标文件的签署</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1、投标文件明确标明“正本”和“副本”，正本和副本如有不一致之处，以正本为准。</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2、全套投标文件应无涂改和行间插字，除非这些涂改或行间插字是根据招标人的指示进行的。若根据招标人的指示进行修改，则修改处应由投标文件签署人签字证明并加盖印鉴。</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（六）投标报价原则</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1、投标报价是招标文件所确定的招标内容内的全部工作内容的价格体现。</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2、投标报价方式：可根据招标文件中规定的报价表格式进行报价。</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3、投标报价应包括利润、税金及政策性文件规定的各项应有费用及合同明示或暗示的所有一切风险、责任和义务的费用。</w:t>
      </w:r>
    </w:p>
    <w:p>
      <w:pPr>
        <w:spacing w:line="360" w:lineRule="auto"/>
        <w:ind w:firstLine="480" w:firstLineChars="200"/>
        <w:rPr>
          <w:rFonts w:hint="eastAsia" w:ascii="华文细黑" w:hAnsi="华文细黑" w:eastAsia="华文细黑"/>
        </w:rPr>
      </w:pPr>
      <w:r>
        <w:rPr>
          <w:rFonts w:hint="eastAsia" w:ascii="仿宋" w:hAnsi="仿宋" w:eastAsia="仿宋" w:cs="仿宋"/>
          <w:position w:val="-12"/>
          <w:sz w:val="24"/>
          <w:szCs w:val="22"/>
          <w:lang w:val="en-US" w:eastAsia="zh-CN"/>
        </w:rPr>
        <w:t>4、投标报价方式、结算方式：可根据投标文件中规定的报价表格式进行报价以及合同中约定的结算方式进行付款结算，如有不同意见可在投标文件中的报价表中另行明确，但将作为评标参考依据之一。</w:t>
      </w:r>
    </w:p>
    <w:p>
      <w:pPr>
        <w:spacing w:line="360" w:lineRule="auto"/>
        <w:rPr>
          <w:rFonts w:hint="eastAsia" w:ascii="华文细黑" w:hAnsi="华文细黑" w:eastAsia="华文细黑"/>
          <w:sz w:val="24"/>
        </w:rPr>
      </w:pPr>
      <w:r>
        <w:rPr>
          <w:rFonts w:hint="eastAsia" w:ascii="华文细黑" w:hAnsi="华文细黑" w:eastAsia="华文细黑"/>
          <w:b/>
          <w:sz w:val="24"/>
        </w:rPr>
        <w:t>七、投标文件的递交</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（一）投标文件的密封</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1、投标文件须进行密封并加盖公章。</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（二）投标截止日</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 投标人应在2023年8月22日下午17:00前将投标文件递交到指定地点。</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2、超过投标截止日送达的投标文件将被拒绝。</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3、提交投标文件的投标人少于三个的，招标人将依法重新招标。</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（三）投标文件的修改与撤回</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投标人可以在递交投标文件以后，在规定的投标截止日之前，以书面形式向招标人递交修改或撤回投标文件的通知。在投标截止日以后，不得修改投标文件，应招标人的要求进行的修改除外。</w:t>
      </w:r>
    </w:p>
    <w:p>
      <w:pPr>
        <w:spacing w:line="360" w:lineRule="auto"/>
        <w:rPr>
          <w:rFonts w:hint="eastAsia" w:ascii="华文细黑" w:hAnsi="华文细黑" w:eastAsia="华文细黑"/>
          <w:sz w:val="24"/>
        </w:rPr>
      </w:pPr>
      <w:r>
        <w:rPr>
          <w:rFonts w:hint="eastAsia" w:ascii="华文细黑" w:hAnsi="华文细黑" w:eastAsia="华文细黑"/>
          <w:b/>
          <w:sz w:val="24"/>
        </w:rPr>
        <w:t>八、开标</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一）招标人招标工作小组将于2023年8月23日11：00在江西省南昌市红谷滩区丰和北大道289号热敏灸健康旗舰店4楼会议室举行开标仪式。开标仪式由招标人组织并主持，对投标文件进行检查，确定它们是否完整，文件签署是否正确，以及是否按顺序编制。但按规定提交合格撤回通知的投标文件不予开封。</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二）投标人须派法定代表人(或委托代理人)持本人身份证、营业执照副本原件、资质等级证书副本原件和法定代表人资格证明书(委托代理人参加开标的还需提供盖有投标人单位公章的授权委托书)参加开标仪式。</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（三）投标人有下列情况之一者，其投标视为无效：</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1、投标文件未按规定密封；</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2、投标文件中的投标函未加盖投标人的企业及企业法定代表人印章，或者企业法定代表人委托代理人没有合法、有效的委托书（原件）及委托代理人印章；</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3、投标文件未按规定填写，内容不全或字迹模糊辨认不清；</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4、投标截止日以后送达的投标文件；</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5、投标书中出现两个及以上投标报价的；</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6、技术标无投标人公章及其法定代表人(或者授权委托人)印鉴(或签字)的；</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7、投标人无正当理由，拒不同意招标人评标时依据招标文件的规定，对其投标报价计算错误所进行的修正；</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（四）提交投标文件的投标人少于三个，招标人将依法重新招标或以其他方式确定投标人；</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（五）招标人招标工作小组当众宣布核查结果，并宣读有效投标的单位名称，投标报价，投标人对其投标报价进行确认。</w:t>
      </w:r>
    </w:p>
    <w:p>
      <w:pPr>
        <w:spacing w:line="360" w:lineRule="auto"/>
        <w:rPr>
          <w:rFonts w:hint="eastAsia" w:ascii="华文细黑" w:hAnsi="华文细黑" w:eastAsia="华文细黑"/>
          <w:sz w:val="24"/>
        </w:rPr>
      </w:pPr>
      <w:r>
        <w:rPr>
          <w:rFonts w:hint="eastAsia" w:ascii="华文细黑" w:hAnsi="华文细黑" w:eastAsia="华文细黑"/>
          <w:b/>
          <w:sz w:val="24"/>
        </w:rPr>
        <w:t>九、评标</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（一）评标工作</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1、评标工作由招标人招标小组配合评标委员会进行。招标小组将于2023年8月23日在江西省南昌市红谷滩区丰和北大道289号热敏灸健康旗舰店4楼会议室主持评标。</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在评标过程中，招标小组（或评标委员会，下同）若发现投标人以他人的名义投标、串通投标、以行贿手段谋取中标或者以其他弄虚作假方式投标的，或者有违反《中华人民共和国招标投标法》中有关废标规定的，该投标人的投标将作废标处理。</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（二）评标原则和评标办法</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1、评标原则</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1.1公开、公平、公正及诚实守信</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1.2科学合理</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1.3反不正当竞争</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1.4贯彻招标人对本次招标工作的各项要求和原则</w:t>
      </w:r>
    </w:p>
    <w:p>
      <w:pPr>
        <w:spacing w:line="360" w:lineRule="auto"/>
        <w:ind w:firstLine="480" w:firstLineChars="200"/>
        <w:rPr>
          <w:rFonts w:hint="default"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1.5具体评标标准按《中华人民共和国招标投标法》第41条第（二）项的规定执行</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2、评标内容</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2.1投标文件符合性及完整性评审</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2.2投标人资历及经验评审</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2.3投标人服务表现能力评审</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2.4投标人合作计划评审</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2.5投标人投标价格评审</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3、评标程序及办法</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本次招标用综合评分办法确定中标单位。</w:t>
      </w:r>
    </w:p>
    <w:p>
      <w:pPr>
        <w:spacing w:line="360" w:lineRule="auto"/>
        <w:rPr>
          <w:rFonts w:hint="eastAsia" w:ascii="华文细黑" w:hAnsi="华文细黑" w:eastAsia="华文细黑"/>
          <w:sz w:val="24"/>
        </w:rPr>
      </w:pPr>
      <w:r>
        <w:rPr>
          <w:rFonts w:hint="eastAsia" w:ascii="华文细黑" w:hAnsi="华文细黑" w:eastAsia="华文细黑"/>
          <w:b/>
          <w:sz w:val="24"/>
        </w:rPr>
        <w:t>十、答疑</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1、若对投标文件内的有关内容存有疑问，招标小组成员以书面或答辩形式向该投标人提出质疑，并要求其做出书面或答辩式澄清。</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2、质疑或答辩由招标小组全体成员参加。</w:t>
      </w:r>
    </w:p>
    <w:p>
      <w:pPr>
        <w:spacing w:line="360" w:lineRule="auto"/>
        <w:ind w:firstLine="480" w:firstLineChars="200"/>
        <w:rPr>
          <w:rFonts w:hint="eastAsia" w:ascii="华文细黑" w:hAnsi="华文细黑" w:eastAsia="华文细黑"/>
          <w:b/>
          <w:sz w:val="24"/>
        </w:rPr>
      </w:pPr>
      <w:r>
        <w:rPr>
          <w:rFonts w:hint="eastAsia" w:ascii="仿宋" w:hAnsi="仿宋" w:eastAsia="仿宋" w:cs="仿宋"/>
          <w:position w:val="-12"/>
          <w:sz w:val="24"/>
          <w:szCs w:val="22"/>
          <w:lang w:val="en-US" w:eastAsia="zh-CN"/>
        </w:rPr>
        <w:t>3、质询或答辩应作书面记录，招标小组成员及投标人应在记录上签字确认。</w:t>
      </w:r>
    </w:p>
    <w:p>
      <w:pPr>
        <w:spacing w:line="360" w:lineRule="auto"/>
        <w:rPr>
          <w:rFonts w:hint="default" w:ascii="华文细黑" w:hAnsi="华文细黑" w:eastAsia="华文细黑"/>
          <w:sz w:val="24"/>
          <w:lang w:val="en-US" w:eastAsia="zh-CN"/>
        </w:rPr>
      </w:pPr>
      <w:r>
        <w:rPr>
          <w:rFonts w:hint="eastAsia" w:ascii="华文细黑" w:hAnsi="华文细黑" w:eastAsia="华文细黑"/>
          <w:b/>
          <w:sz w:val="24"/>
        </w:rPr>
        <w:t>十一、</w:t>
      </w:r>
      <w:bookmarkStart w:id="1" w:name="_Toc56572798"/>
      <w:bookmarkStart w:id="2" w:name="_Toc59855935"/>
      <w:bookmarkStart w:id="3" w:name="_Toc59873860"/>
      <w:bookmarkStart w:id="4" w:name="_Toc59873804"/>
      <w:r>
        <w:rPr>
          <w:rFonts w:hint="eastAsia" w:ascii="华文细黑" w:hAnsi="华文细黑" w:eastAsia="华文细黑"/>
          <w:b/>
          <w:sz w:val="24"/>
          <w:lang w:val="en-US" w:eastAsia="zh-CN"/>
        </w:rPr>
        <w:t>中标公告</w:t>
      </w:r>
    </w:p>
    <w:bookmarkEnd w:id="1"/>
    <w:bookmarkEnd w:id="2"/>
    <w:bookmarkEnd w:id="3"/>
    <w:bookmarkEnd w:id="4"/>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1、确定出中标单位后，招标人将以书面形式通知中标人其投标被接受。在该通知书（以下条款中称“中标通知书”）中明确告知中标单位有关合同签订的日期、地点。</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2、中标通知书将成为合同的组成部份。</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3、招标人及时将未中标的结果通知其他投标人,并不做任何的解释，所有投标人均对此无异议。</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4、中标单位须按中标通知书中规定的日期、时间和地点，由法定代表人或委托代理人前往与招标人签订合同。</w:t>
      </w:r>
    </w:p>
    <w:p>
      <w:pPr>
        <w:spacing w:line="360" w:lineRule="auto"/>
        <w:ind w:firstLine="480" w:firstLineChars="200"/>
        <w:rPr>
          <w:rFonts w:hint="eastAsia" w:ascii="华文细黑" w:hAnsi="华文细黑" w:eastAsia="华文细黑"/>
          <w:b/>
          <w:sz w:val="24"/>
        </w:rPr>
      </w:pPr>
      <w:r>
        <w:rPr>
          <w:rFonts w:hint="eastAsia" w:ascii="仿宋" w:hAnsi="仿宋" w:eastAsia="仿宋" w:cs="仿宋"/>
          <w:position w:val="-12"/>
          <w:sz w:val="24"/>
          <w:szCs w:val="22"/>
          <w:lang w:val="en-US" w:eastAsia="zh-CN"/>
        </w:rPr>
        <w:t>5、如中标单位不能满足上述要求，则其所获中标资格可以被取消，且所交纳的投标保证金不予退还（如已交纳）。这种情况下，招标人有权将其他有效投标文件中获得招标小组最高评分的投标人作为中标单位，或重新招标。</w:t>
      </w:r>
    </w:p>
    <w:p>
      <w:pPr>
        <w:spacing w:line="360" w:lineRule="auto"/>
        <w:jc w:val="center"/>
        <w:rPr>
          <w:rFonts w:hint="eastAsia" w:ascii="华文细黑" w:hAnsi="华文细黑" w:eastAsia="华文细黑"/>
          <w:b/>
          <w:sz w:val="24"/>
        </w:rPr>
      </w:pPr>
      <w:r>
        <w:rPr>
          <w:rFonts w:hint="eastAsia" w:ascii="华文细黑" w:hAnsi="华文细黑" w:eastAsia="华文细黑"/>
          <w:b/>
          <w:sz w:val="24"/>
        </w:rPr>
        <w:t>第</w:t>
      </w:r>
      <w:r>
        <w:rPr>
          <w:rFonts w:hint="eastAsia" w:ascii="华文细黑" w:hAnsi="华文细黑" w:eastAsia="华文细黑"/>
          <w:b/>
          <w:sz w:val="24"/>
          <w:lang w:val="en-US" w:eastAsia="zh-CN"/>
        </w:rPr>
        <w:t>二</w:t>
      </w:r>
      <w:r>
        <w:rPr>
          <w:rFonts w:hint="eastAsia" w:ascii="华文细黑" w:hAnsi="华文细黑" w:eastAsia="华文细黑"/>
          <w:b/>
          <w:sz w:val="24"/>
        </w:rPr>
        <w:t>章投标格式</w:t>
      </w:r>
    </w:p>
    <w:p>
      <w:pPr>
        <w:spacing w:line="360" w:lineRule="auto"/>
        <w:jc w:val="center"/>
        <w:rPr>
          <w:rFonts w:hint="eastAsia" w:ascii="华文细黑" w:hAnsi="华文细黑" w:eastAsia="华文细黑"/>
          <w:b/>
          <w:sz w:val="24"/>
        </w:rPr>
      </w:pPr>
      <w:r>
        <w:rPr>
          <w:rFonts w:hint="eastAsia" w:ascii="华文细黑" w:hAnsi="华文细黑" w:eastAsia="华文细黑"/>
          <w:b/>
          <w:sz w:val="24"/>
        </w:rPr>
        <w:t>投标书</w:t>
      </w:r>
    </w:p>
    <w:p>
      <w:pPr>
        <w:spacing w:line="360" w:lineRule="auto"/>
        <w:rPr>
          <w:rFonts w:hint="eastAsia" w:ascii="华文细黑" w:hAnsi="华文细黑" w:eastAsia="华文细黑"/>
        </w:rPr>
      </w:pP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公司：</w:t>
      </w: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根据已收到的编号为___________的____________的招标文件，遵照《中华人民共和国合同法》的规定，我方经考察现场和研究上述招标文件的投标须知、合同条款、技术规范和其他有关文件后，我方愿以___________的报价，按上述合同条款、范围及要求的条件，承担上述项目的工作。</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2、一旦我方中标，我方保证按照合同条款中要求，并且在_______天(日历日)内完成全部发布代理工作。各项设计指标达到招标人提出的要求。</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3、如果我方中标将按照合同条款承担法律责任。</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4、我方同意所递交的投标文件在投标须知中规定的投标截止日后30日内仍然有效，在此期间内投标文件对我方均有约束力。</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5、我方同意，招标文件、投标文件和中标通知书均构成约束双方的法律文件。</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6、我方将安排我方正式工作人员完成工作，绝不存在挂靠、转包、分包等情形。</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7、我方知晓，招标人不一定要接受报价最低的投标文件，亦不会解释选择或否决任何投标文件的原因，并对此没有异议。</w:t>
      </w: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投标人：                          (盖章)单位地址：</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法定代表人：(签字、盖章)</w:t>
      </w:r>
      <w:r>
        <w:rPr>
          <w:rFonts w:hint="eastAsia" w:ascii="仿宋" w:hAnsi="仿宋" w:eastAsia="仿宋" w:cs="仿宋"/>
          <w:position w:val="-12"/>
          <w:sz w:val="24"/>
          <w:szCs w:val="22"/>
          <w:lang w:val="en-US" w:eastAsia="zh-CN"/>
        </w:rPr>
        <w:tab/>
      </w:r>
      <w:r>
        <w:rPr>
          <w:rFonts w:hint="eastAsia" w:ascii="仿宋" w:hAnsi="仿宋" w:eastAsia="仿宋" w:cs="仿宋"/>
          <w:position w:val="-12"/>
          <w:sz w:val="24"/>
          <w:szCs w:val="22"/>
          <w:lang w:val="en-US" w:eastAsia="zh-CN"/>
        </w:rPr>
        <w:t xml:space="preserve">       邮政编码：</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 xml:space="preserve">电话：                         </w:t>
      </w:r>
      <w:r>
        <w:rPr>
          <w:rFonts w:hint="eastAsia" w:ascii="仿宋" w:hAnsi="仿宋" w:eastAsia="仿宋" w:cs="仿宋"/>
          <w:position w:val="-12"/>
          <w:sz w:val="24"/>
          <w:szCs w:val="22"/>
          <w:lang w:val="en-US" w:eastAsia="zh-CN"/>
        </w:rPr>
        <w:tab/>
      </w:r>
      <w:r>
        <w:rPr>
          <w:rFonts w:hint="eastAsia" w:ascii="仿宋" w:hAnsi="仿宋" w:eastAsia="仿宋" w:cs="仿宋"/>
          <w:position w:val="-12"/>
          <w:sz w:val="24"/>
          <w:szCs w:val="22"/>
          <w:lang w:val="en-US" w:eastAsia="zh-CN"/>
        </w:rPr>
        <w:t>传真：</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日期：    年    月    日</w:t>
      </w:r>
    </w:p>
    <w:p>
      <w:pPr>
        <w:spacing w:line="360" w:lineRule="auto"/>
        <w:rPr>
          <w:rFonts w:hint="eastAsia" w:ascii="华文细黑" w:hAnsi="华文细黑" w:eastAsia="华文细黑"/>
        </w:rPr>
      </w:pPr>
      <w:r>
        <w:rPr>
          <w:rFonts w:hint="eastAsia" w:ascii="华文细黑" w:hAnsi="华文细黑" w:eastAsia="华文细黑"/>
        </w:rPr>
        <w:br w:type="page"/>
      </w:r>
    </w:p>
    <w:p>
      <w:pPr>
        <w:spacing w:line="360" w:lineRule="auto"/>
        <w:jc w:val="center"/>
        <w:rPr>
          <w:rFonts w:hint="eastAsia" w:ascii="华文细黑" w:hAnsi="华文细黑" w:eastAsia="华文细黑"/>
          <w:b/>
          <w:sz w:val="24"/>
        </w:rPr>
      </w:pPr>
      <w:r>
        <w:rPr>
          <w:rFonts w:hint="eastAsia" w:ascii="华文细黑" w:hAnsi="华文细黑" w:eastAsia="华文细黑"/>
          <w:b/>
          <w:sz w:val="24"/>
        </w:rPr>
        <w:t>法定代表人资格证明书</w:t>
      </w:r>
    </w:p>
    <w:p>
      <w:pPr>
        <w:spacing w:line="360" w:lineRule="auto"/>
        <w:rPr>
          <w:rFonts w:hint="eastAsia" w:ascii="华文细黑" w:hAnsi="华文细黑" w:eastAsia="华文细黑"/>
        </w:rPr>
      </w:pP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单位名称：_____________________________________</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地址：_____________________________________</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姓名：___________性别：___________年龄：___________身份证号：___________职务：___________系本单位的法定代表人。为提供___________服务，签署投标文件、进行合同谈判、签署合同和处理与之有关的一切事务，本公司均予承认。</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特此证明。</w:t>
      </w: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单位名称：（盖章）</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日期：______年______月______日</w:t>
      </w: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480" w:firstLineChars="200"/>
        <w:rPr>
          <w:rFonts w:hint="eastAsia" w:ascii="华文细黑" w:hAnsi="华文细黑" w:eastAsia="华文细黑"/>
        </w:rPr>
      </w:pPr>
      <w:r>
        <w:rPr>
          <w:rFonts w:hint="eastAsia" w:ascii="仿宋" w:hAnsi="仿宋" w:eastAsia="仿宋" w:cs="仿宋"/>
          <w:position w:val="-12"/>
          <w:sz w:val="24"/>
          <w:szCs w:val="22"/>
          <w:lang w:val="en-US" w:eastAsia="zh-CN"/>
        </w:rPr>
        <w:br w:type="page"/>
      </w:r>
    </w:p>
    <w:p>
      <w:pPr>
        <w:spacing w:line="360" w:lineRule="auto"/>
        <w:rPr>
          <w:rFonts w:hint="eastAsia" w:ascii="华文细黑" w:hAnsi="华文细黑" w:eastAsia="华文细黑"/>
        </w:rPr>
      </w:pPr>
    </w:p>
    <w:p>
      <w:pPr>
        <w:spacing w:line="360" w:lineRule="auto"/>
        <w:jc w:val="center"/>
        <w:rPr>
          <w:rFonts w:ascii="华文细黑" w:hAnsi="华文细黑" w:eastAsia="华文细黑"/>
          <w:b/>
          <w:sz w:val="24"/>
        </w:rPr>
      </w:pPr>
      <w:r>
        <w:rPr>
          <w:rFonts w:hint="eastAsia" w:ascii="华文细黑" w:hAnsi="华文细黑" w:eastAsia="华文细黑"/>
          <w:b/>
          <w:sz w:val="24"/>
        </w:rPr>
        <w:t>授权委托书</w:t>
      </w:r>
    </w:p>
    <w:p>
      <w:pPr>
        <w:spacing w:line="360" w:lineRule="auto"/>
        <w:rPr>
          <w:rFonts w:ascii="华文细黑" w:hAnsi="华文细黑" w:eastAsia="华文细黑"/>
        </w:rPr>
      </w:pP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我___________【姓名】系___________（单位名称）的法定代表人，现授权委托___________【单位名称】的___________【姓名】（身份证号码：）为本公司代理人，以本公司的名义参加___________【项目单位】的___________服务的相关活动。代理人在合作谈判过程中所签署的一切文件和处理与之有关的一切事务，本公司及我本人均予以承认。</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代理人无转委托权。</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特此委托。</w:t>
      </w: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代理人：        性别：        年龄：</w:t>
      </w: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单  位：        部门：        职务：</w:t>
      </w: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5520" w:firstLineChars="23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单位：（盖章）</w:t>
      </w: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5520" w:firstLineChars="23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法定代表人：（签字或盖章）</w:t>
      </w:r>
    </w:p>
    <w:p>
      <w:pPr>
        <w:spacing w:line="360" w:lineRule="auto"/>
        <w:ind w:firstLine="480" w:firstLineChars="200"/>
        <w:rPr>
          <w:rFonts w:hint="eastAsia" w:ascii="仿宋" w:hAnsi="仿宋" w:eastAsia="仿宋" w:cs="仿宋"/>
          <w:position w:val="-12"/>
          <w:sz w:val="24"/>
          <w:szCs w:val="22"/>
          <w:lang w:val="en-US" w:eastAsia="zh-CN"/>
        </w:rPr>
      </w:pPr>
    </w:p>
    <w:p>
      <w:pPr>
        <w:spacing w:line="360" w:lineRule="auto"/>
        <w:ind w:firstLine="5520" w:firstLineChars="23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日期：    年    月    日</w:t>
      </w:r>
    </w:p>
    <w:p>
      <w:pPr>
        <w:spacing w:line="360" w:lineRule="auto"/>
        <w:rPr>
          <w:rFonts w:hint="eastAsia" w:ascii="华文细黑" w:hAnsi="华文细黑" w:eastAsia="华文细黑"/>
        </w:rPr>
      </w:pPr>
    </w:p>
    <w:p>
      <w:pPr>
        <w:spacing w:line="360" w:lineRule="auto"/>
        <w:ind w:firstLine="4627" w:firstLineChars="1928"/>
        <w:rPr>
          <w:rFonts w:hint="eastAsia" w:ascii="宋体" w:hAnsi="宋体"/>
          <w:position w:val="-12"/>
          <w:sz w:val="24"/>
        </w:rPr>
      </w:pPr>
    </w:p>
    <w:p>
      <w:pPr>
        <w:spacing w:line="360" w:lineRule="auto"/>
        <w:ind w:firstLine="4627" w:firstLineChars="1928"/>
        <w:rPr>
          <w:rFonts w:hint="eastAsia" w:ascii="宋体" w:hAnsi="宋体"/>
          <w:position w:val="-12"/>
          <w:sz w:val="24"/>
        </w:rPr>
      </w:pPr>
    </w:p>
    <w:p>
      <w:pPr>
        <w:spacing w:line="360" w:lineRule="auto"/>
        <w:rPr>
          <w:rFonts w:hint="eastAsia" w:ascii="华文细黑" w:hAnsi="华文细黑" w:eastAsia="华文细黑"/>
          <w:b/>
          <w:sz w:val="24"/>
        </w:rPr>
      </w:pPr>
    </w:p>
    <w:p>
      <w:pPr>
        <w:spacing w:line="360" w:lineRule="auto"/>
        <w:rPr>
          <w:rFonts w:hint="eastAsia" w:ascii="华文细黑" w:hAnsi="华文细黑" w:eastAsia="华文细黑"/>
          <w:b/>
          <w:sz w:val="24"/>
        </w:rPr>
      </w:pPr>
    </w:p>
    <w:p>
      <w:pPr>
        <w:spacing w:line="360" w:lineRule="auto"/>
        <w:rPr>
          <w:rFonts w:hint="eastAsia" w:ascii="华文细黑" w:hAnsi="华文细黑" w:eastAsia="华文细黑"/>
          <w:b/>
          <w:sz w:val="24"/>
        </w:rPr>
      </w:pPr>
    </w:p>
    <w:p>
      <w:pPr>
        <w:spacing w:line="360" w:lineRule="auto"/>
        <w:jc w:val="center"/>
        <w:rPr>
          <w:rFonts w:hint="eastAsia" w:ascii="华文细黑" w:hAnsi="华文细黑" w:eastAsia="华文细黑"/>
          <w:b/>
          <w:sz w:val="24"/>
        </w:rPr>
      </w:pPr>
      <w:r>
        <w:rPr>
          <w:rFonts w:hint="eastAsia" w:ascii="华文细黑" w:hAnsi="华文细黑" w:eastAsia="华文细黑"/>
          <w:b/>
          <w:sz w:val="24"/>
        </w:rPr>
        <w:t>第</w:t>
      </w:r>
      <w:r>
        <w:rPr>
          <w:rFonts w:hint="eastAsia" w:ascii="华文细黑" w:hAnsi="华文细黑" w:eastAsia="华文细黑"/>
          <w:b/>
          <w:sz w:val="24"/>
          <w:lang w:val="en-US" w:eastAsia="zh-CN"/>
        </w:rPr>
        <w:t>三</w:t>
      </w:r>
      <w:r>
        <w:rPr>
          <w:rFonts w:hint="eastAsia" w:ascii="华文细黑" w:hAnsi="华文细黑" w:eastAsia="华文细黑"/>
          <w:b/>
          <w:sz w:val="24"/>
        </w:rPr>
        <w:t>章资质及相关资料</w:t>
      </w:r>
    </w:p>
    <w:p>
      <w:pPr>
        <w:spacing w:line="360" w:lineRule="auto"/>
        <w:jc w:val="center"/>
        <w:rPr>
          <w:rFonts w:hint="eastAsia" w:ascii="华文细黑" w:hAnsi="华文细黑" w:eastAsia="华文细黑"/>
        </w:rPr>
      </w:pPr>
      <w:r>
        <w:rPr>
          <w:rFonts w:hint="eastAsia" w:ascii="华文细黑" w:hAnsi="华文细黑" w:eastAsia="华文细黑"/>
          <w:b/>
          <w:position w:val="-12"/>
          <w:sz w:val="24"/>
        </w:rPr>
        <w:t>资质及相关资料</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1、投标人资质证书（所有复印件应与原件审查无误并加盖公司红章）</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2、营业执照（所有复印件应与原件审查无误并加盖公司红章）</w:t>
      </w:r>
    </w:p>
    <w:p>
      <w:pPr>
        <w:spacing w:line="360" w:lineRule="auto"/>
        <w:ind w:firstLine="480" w:firstLineChars="200"/>
        <w:rPr>
          <w:rFonts w:hint="eastAsia" w:ascii="仿宋" w:hAnsi="仿宋" w:eastAsia="仿宋" w:cs="仿宋"/>
          <w:position w:val="-12"/>
          <w:sz w:val="24"/>
          <w:szCs w:val="22"/>
          <w:lang w:val="en-US" w:eastAsia="zh-CN"/>
        </w:rPr>
      </w:pPr>
      <w:r>
        <w:rPr>
          <w:rFonts w:hint="eastAsia" w:ascii="仿宋" w:hAnsi="仿宋" w:eastAsia="仿宋" w:cs="仿宋"/>
          <w:position w:val="-12"/>
          <w:sz w:val="24"/>
          <w:szCs w:val="22"/>
          <w:lang w:val="en-US" w:eastAsia="zh-CN"/>
        </w:rPr>
        <w:t>3、项目组主要人员资料（所有复印件应与原件审查无误并加盖公司红章）</w:t>
      </w:r>
    </w:p>
    <w:p>
      <w:pPr>
        <w:spacing w:line="360" w:lineRule="auto"/>
        <w:rPr>
          <w:rFonts w:ascii="华文细黑" w:hAnsi="华文细黑" w:eastAsia="华文细黑"/>
          <w:position w:val="-12"/>
        </w:rPr>
      </w:pPr>
    </w:p>
    <w:p>
      <w:pPr>
        <w:spacing w:line="360" w:lineRule="auto"/>
        <w:jc w:val="center"/>
        <w:rPr>
          <w:rFonts w:hint="eastAsia" w:ascii="宋体" w:hAnsi="宋体" w:eastAsia="宋体" w:cs="宋体"/>
          <w:b/>
          <w:position w:val="-12"/>
        </w:rPr>
      </w:pPr>
      <w:r>
        <w:rPr>
          <w:rFonts w:hint="eastAsia" w:ascii="宋体" w:hAnsi="宋体" w:eastAsia="宋体" w:cs="宋体"/>
          <w:b/>
          <w:position w:val="-12"/>
        </w:rPr>
        <w:t>表一：项目组主要技术负责人简历表</w:t>
      </w:r>
    </w:p>
    <w:tbl>
      <w:tblPr>
        <w:tblStyle w:val="3"/>
        <w:tblW w:w="0" w:type="auto"/>
        <w:jc w:val="center"/>
        <w:tblLayout w:type="fixed"/>
        <w:tblCellMar>
          <w:top w:w="0" w:type="dxa"/>
          <w:left w:w="0" w:type="dxa"/>
          <w:bottom w:w="0" w:type="dxa"/>
          <w:right w:w="0" w:type="dxa"/>
        </w:tblCellMar>
      </w:tblPr>
      <w:tblGrid>
        <w:gridCol w:w="1487"/>
        <w:gridCol w:w="37"/>
        <w:gridCol w:w="900"/>
        <w:gridCol w:w="900"/>
        <w:gridCol w:w="720"/>
        <w:gridCol w:w="540"/>
        <w:gridCol w:w="1153"/>
        <w:gridCol w:w="467"/>
        <w:gridCol w:w="1020"/>
        <w:gridCol w:w="1587"/>
      </w:tblGrid>
      <w:tr>
        <w:tblPrEx>
          <w:tblCellMar>
            <w:top w:w="0" w:type="dxa"/>
            <w:left w:w="0" w:type="dxa"/>
            <w:bottom w:w="0" w:type="dxa"/>
            <w:right w:w="0" w:type="dxa"/>
          </w:tblCellMar>
        </w:tblPrEx>
        <w:trPr>
          <w:cantSplit/>
          <w:trHeight w:val="375" w:hRule="atLeast"/>
          <w:jc w:val="center"/>
        </w:trPr>
        <w:tc>
          <w:tcPr>
            <w:tcW w:w="1524"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r>
              <w:rPr>
                <w:rFonts w:hint="eastAsia" w:ascii="微软雅黑" w:hAnsi="微软雅黑" w:eastAsia="微软雅黑" w:cs="微软雅黑"/>
                <w:b w:val="0"/>
                <w:bCs/>
                <w:position w:val="-12"/>
              </w:rPr>
              <w:t>姓名</w:t>
            </w:r>
          </w:p>
        </w:tc>
        <w:tc>
          <w:tcPr>
            <w:tcW w:w="180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126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
              <w:widowControl w:val="0"/>
              <w:pBdr>
                <w:left w:val="none" w:color="auto" w:sz="0" w:space="0"/>
                <w:bottom w:val="none" w:color="auto" w:sz="0" w:space="0"/>
                <w:right w:val="none" w:color="auto" w:sz="0" w:space="0"/>
              </w:pBdr>
              <w:spacing w:before="0" w:beforeAutospacing="0" w:after="0" w:afterAutospacing="0" w:line="360" w:lineRule="auto"/>
              <w:textAlignment w:val="auto"/>
              <w:rPr>
                <w:rFonts w:hint="eastAsia" w:ascii="微软雅黑" w:hAnsi="微软雅黑" w:eastAsia="微软雅黑" w:cs="微软雅黑"/>
                <w:b w:val="0"/>
                <w:bCs/>
                <w:kern w:val="2"/>
                <w:position w:val="-12"/>
                <w:sz w:val="21"/>
              </w:rPr>
            </w:pPr>
            <w:r>
              <w:rPr>
                <w:rFonts w:hint="eastAsia" w:ascii="微软雅黑" w:hAnsi="微软雅黑" w:eastAsia="微软雅黑" w:cs="微软雅黑"/>
                <w:b w:val="0"/>
                <w:bCs/>
                <w:kern w:val="2"/>
                <w:position w:val="-12"/>
                <w:sz w:val="21"/>
              </w:rPr>
              <w:t>性别</w:t>
            </w:r>
          </w:p>
        </w:tc>
        <w:tc>
          <w:tcPr>
            <w:tcW w:w="162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102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5"/>
              <w:widowControl w:val="0"/>
              <w:pBdr>
                <w:left w:val="none" w:color="auto" w:sz="0" w:space="0"/>
                <w:bottom w:val="none" w:color="auto" w:sz="0" w:space="0"/>
                <w:right w:val="none" w:color="auto" w:sz="0" w:space="0"/>
              </w:pBdr>
              <w:spacing w:before="0" w:beforeAutospacing="0" w:after="0" w:afterAutospacing="0" w:line="360" w:lineRule="auto"/>
              <w:textAlignment w:val="auto"/>
              <w:rPr>
                <w:rFonts w:hint="eastAsia" w:ascii="微软雅黑" w:hAnsi="微软雅黑" w:eastAsia="微软雅黑" w:cs="微软雅黑"/>
                <w:b w:val="0"/>
                <w:bCs/>
                <w:kern w:val="2"/>
                <w:position w:val="-12"/>
                <w:sz w:val="21"/>
              </w:rPr>
            </w:pPr>
            <w:r>
              <w:rPr>
                <w:rFonts w:hint="eastAsia" w:ascii="微软雅黑" w:hAnsi="微软雅黑" w:eastAsia="微软雅黑" w:cs="微软雅黑"/>
                <w:b w:val="0"/>
                <w:bCs/>
                <w:kern w:val="2"/>
                <w:position w:val="-12"/>
                <w:sz w:val="21"/>
              </w:rPr>
              <w:t>年龄</w:t>
            </w:r>
          </w:p>
        </w:tc>
        <w:tc>
          <w:tcPr>
            <w:tcW w:w="158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r>
        <w:tblPrEx>
          <w:tblCellMar>
            <w:top w:w="0" w:type="dxa"/>
            <w:left w:w="0" w:type="dxa"/>
            <w:bottom w:w="0" w:type="dxa"/>
            <w:right w:w="0" w:type="dxa"/>
          </w:tblCellMar>
        </w:tblPrEx>
        <w:trPr>
          <w:cantSplit/>
          <w:trHeight w:val="465" w:hRule="atLeast"/>
          <w:jc w:val="center"/>
        </w:trPr>
        <w:tc>
          <w:tcPr>
            <w:tcW w:w="1524"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r>
              <w:rPr>
                <w:rFonts w:hint="eastAsia" w:ascii="微软雅黑" w:hAnsi="微软雅黑" w:eastAsia="微软雅黑" w:cs="微软雅黑"/>
                <w:b w:val="0"/>
                <w:bCs/>
                <w:position w:val="-12"/>
              </w:rPr>
              <w:t>职务</w:t>
            </w:r>
          </w:p>
        </w:tc>
        <w:tc>
          <w:tcPr>
            <w:tcW w:w="180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5"/>
              <w:widowControl w:val="0"/>
              <w:pBdr>
                <w:left w:val="none" w:color="auto" w:sz="0" w:space="0"/>
                <w:bottom w:val="none" w:color="auto" w:sz="0" w:space="0"/>
                <w:right w:val="none" w:color="auto" w:sz="0" w:space="0"/>
              </w:pBdr>
              <w:spacing w:before="0" w:beforeAutospacing="0" w:after="0" w:afterAutospacing="0" w:line="360" w:lineRule="auto"/>
              <w:textAlignment w:val="auto"/>
              <w:rPr>
                <w:rFonts w:hint="eastAsia" w:ascii="微软雅黑" w:hAnsi="微软雅黑" w:eastAsia="微软雅黑" w:cs="微软雅黑"/>
                <w:b w:val="0"/>
                <w:bCs/>
                <w:kern w:val="2"/>
                <w:position w:val="-12"/>
                <w:sz w:val="21"/>
              </w:rPr>
            </w:pPr>
          </w:p>
        </w:tc>
        <w:tc>
          <w:tcPr>
            <w:tcW w:w="126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r>
              <w:rPr>
                <w:rFonts w:hint="eastAsia" w:ascii="微软雅黑" w:hAnsi="微软雅黑" w:eastAsia="微软雅黑" w:cs="微软雅黑"/>
                <w:b w:val="0"/>
                <w:bCs/>
                <w:position w:val="-12"/>
              </w:rPr>
              <w:t>职称</w:t>
            </w:r>
          </w:p>
        </w:tc>
        <w:tc>
          <w:tcPr>
            <w:tcW w:w="16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10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r>
              <w:rPr>
                <w:rFonts w:hint="eastAsia" w:ascii="微软雅黑" w:hAnsi="微软雅黑" w:eastAsia="微软雅黑" w:cs="微软雅黑"/>
                <w:b w:val="0"/>
                <w:bCs/>
                <w:position w:val="-12"/>
              </w:rPr>
              <w:t>学历</w:t>
            </w:r>
          </w:p>
        </w:tc>
        <w:tc>
          <w:tcPr>
            <w:tcW w:w="158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r>
        <w:tblPrEx>
          <w:tblCellMar>
            <w:top w:w="0" w:type="dxa"/>
            <w:left w:w="0" w:type="dxa"/>
            <w:bottom w:w="0" w:type="dxa"/>
            <w:right w:w="0" w:type="dxa"/>
          </w:tblCellMar>
        </w:tblPrEx>
        <w:trPr>
          <w:cantSplit/>
          <w:trHeight w:val="425" w:hRule="atLeast"/>
          <w:jc w:val="center"/>
        </w:trPr>
        <w:tc>
          <w:tcPr>
            <w:tcW w:w="2424" w:type="dxa"/>
            <w:gridSpan w:val="3"/>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r>
              <w:rPr>
                <w:rFonts w:hint="eastAsia" w:ascii="微软雅黑" w:hAnsi="微软雅黑" w:eastAsia="微软雅黑" w:cs="微软雅黑"/>
                <w:b w:val="0"/>
                <w:bCs/>
                <w:position w:val="-12"/>
              </w:rPr>
              <w:t>参加相关工作时间</w:t>
            </w:r>
          </w:p>
        </w:tc>
        <w:tc>
          <w:tcPr>
            <w:tcW w:w="6387" w:type="dxa"/>
            <w:gridSpan w:val="7"/>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r>
        <w:tblPrEx>
          <w:tblCellMar>
            <w:top w:w="0" w:type="dxa"/>
            <w:left w:w="0" w:type="dxa"/>
            <w:bottom w:w="0" w:type="dxa"/>
            <w:right w:w="0" w:type="dxa"/>
          </w:tblCellMar>
        </w:tblPrEx>
        <w:trPr>
          <w:trHeight w:val="435" w:hRule="atLeast"/>
          <w:jc w:val="center"/>
        </w:trPr>
        <w:tc>
          <w:tcPr>
            <w:tcW w:w="2424" w:type="dxa"/>
            <w:gridSpan w:val="3"/>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r>
              <w:rPr>
                <w:rFonts w:hint="eastAsia" w:ascii="微软雅黑" w:hAnsi="微软雅黑" w:eastAsia="微软雅黑" w:cs="微软雅黑"/>
                <w:b w:val="0"/>
                <w:bCs/>
                <w:position w:val="-12"/>
              </w:rPr>
              <w:t>服务</w:t>
            </w:r>
            <w:r>
              <w:rPr>
                <w:rFonts w:hint="eastAsia" w:ascii="微软雅黑" w:hAnsi="微软雅黑" w:eastAsia="微软雅黑" w:cs="微软雅黑"/>
                <w:b w:val="0"/>
                <w:bCs/>
                <w:position w:val="-12"/>
                <w:lang w:val="en-US" w:eastAsia="zh-CN"/>
              </w:rPr>
              <w:t>项目</w:t>
            </w:r>
            <w:r>
              <w:rPr>
                <w:rFonts w:hint="eastAsia" w:ascii="微软雅黑" w:hAnsi="微软雅黑" w:eastAsia="微软雅黑" w:cs="微软雅黑"/>
                <w:b w:val="0"/>
                <w:bCs/>
                <w:position w:val="-12"/>
              </w:rPr>
              <w:t>完成情况</w:t>
            </w:r>
          </w:p>
        </w:tc>
        <w:tc>
          <w:tcPr>
            <w:tcW w:w="6387" w:type="dxa"/>
            <w:gridSpan w:val="7"/>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r>
        <w:tblPrEx>
          <w:tblCellMar>
            <w:top w:w="0" w:type="dxa"/>
            <w:left w:w="0" w:type="dxa"/>
            <w:bottom w:w="0" w:type="dxa"/>
            <w:right w:w="0" w:type="dxa"/>
          </w:tblCellMar>
        </w:tblPrEx>
        <w:trPr>
          <w:cantSplit/>
          <w:trHeight w:val="285" w:hRule="atLeast"/>
          <w:jc w:val="center"/>
        </w:trPr>
        <w:tc>
          <w:tcPr>
            <w:tcW w:w="14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r>
              <w:rPr>
                <w:rFonts w:hint="eastAsia" w:ascii="微软雅黑" w:hAnsi="微软雅黑" w:eastAsia="微软雅黑" w:cs="微软雅黑"/>
                <w:b w:val="0"/>
                <w:bCs/>
                <w:position w:val="-12"/>
              </w:rPr>
              <w:t>地区</w:t>
            </w:r>
          </w:p>
        </w:tc>
        <w:tc>
          <w:tcPr>
            <w:tcW w:w="2557"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r>
              <w:rPr>
                <w:rFonts w:hint="eastAsia" w:ascii="微软雅黑" w:hAnsi="微软雅黑" w:eastAsia="微软雅黑" w:cs="微软雅黑"/>
                <w:b w:val="0"/>
                <w:bCs/>
                <w:position w:val="-12"/>
              </w:rPr>
              <w:t>项目名称</w:t>
            </w:r>
          </w:p>
        </w:tc>
        <w:tc>
          <w:tcPr>
            <w:tcW w:w="169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r>
              <w:rPr>
                <w:rFonts w:hint="eastAsia" w:ascii="微软雅黑" w:hAnsi="微软雅黑" w:eastAsia="微软雅黑" w:cs="微软雅黑"/>
                <w:b w:val="0"/>
                <w:bCs/>
                <w:position w:val="-12"/>
              </w:rPr>
              <w:t>项目规格</w:t>
            </w:r>
          </w:p>
        </w:tc>
        <w:tc>
          <w:tcPr>
            <w:tcW w:w="3074"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r>
              <w:rPr>
                <w:rFonts w:hint="eastAsia" w:ascii="微软雅黑" w:hAnsi="微软雅黑" w:eastAsia="微软雅黑" w:cs="微软雅黑"/>
                <w:b w:val="0"/>
                <w:bCs/>
                <w:position w:val="-12"/>
              </w:rPr>
              <w:t>详细服务内容</w:t>
            </w:r>
          </w:p>
        </w:tc>
      </w:tr>
      <w:tr>
        <w:tblPrEx>
          <w:tblCellMar>
            <w:top w:w="0" w:type="dxa"/>
            <w:left w:w="0" w:type="dxa"/>
            <w:bottom w:w="0" w:type="dxa"/>
            <w:right w:w="0" w:type="dxa"/>
          </w:tblCellMar>
        </w:tblPrEx>
        <w:trPr>
          <w:cantSplit/>
          <w:trHeight w:val="465" w:hRule="atLeast"/>
          <w:jc w:val="center"/>
        </w:trPr>
        <w:tc>
          <w:tcPr>
            <w:tcW w:w="14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2557"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169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3074"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r>
        <w:tblPrEx>
          <w:tblCellMar>
            <w:top w:w="0" w:type="dxa"/>
            <w:left w:w="0" w:type="dxa"/>
            <w:bottom w:w="0" w:type="dxa"/>
            <w:right w:w="0" w:type="dxa"/>
          </w:tblCellMar>
        </w:tblPrEx>
        <w:trPr>
          <w:cantSplit/>
          <w:trHeight w:val="465" w:hRule="atLeast"/>
          <w:jc w:val="center"/>
        </w:trPr>
        <w:tc>
          <w:tcPr>
            <w:tcW w:w="14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2557"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169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3074"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r>
        <w:tblPrEx>
          <w:tblCellMar>
            <w:top w:w="0" w:type="dxa"/>
            <w:left w:w="0" w:type="dxa"/>
            <w:bottom w:w="0" w:type="dxa"/>
            <w:right w:w="0" w:type="dxa"/>
          </w:tblCellMar>
        </w:tblPrEx>
        <w:trPr>
          <w:cantSplit/>
          <w:trHeight w:val="465" w:hRule="atLeast"/>
          <w:jc w:val="center"/>
        </w:trPr>
        <w:tc>
          <w:tcPr>
            <w:tcW w:w="14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2557"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169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3074"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r>
        <w:tblPrEx>
          <w:tblCellMar>
            <w:top w:w="0" w:type="dxa"/>
            <w:left w:w="0" w:type="dxa"/>
            <w:bottom w:w="0" w:type="dxa"/>
            <w:right w:w="0" w:type="dxa"/>
          </w:tblCellMar>
        </w:tblPrEx>
        <w:trPr>
          <w:cantSplit/>
          <w:trHeight w:val="465" w:hRule="atLeast"/>
          <w:jc w:val="center"/>
        </w:trPr>
        <w:tc>
          <w:tcPr>
            <w:tcW w:w="14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2557"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169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3074"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r>
        <w:tblPrEx>
          <w:tblCellMar>
            <w:top w:w="0" w:type="dxa"/>
            <w:left w:w="0" w:type="dxa"/>
            <w:bottom w:w="0" w:type="dxa"/>
            <w:right w:w="0" w:type="dxa"/>
          </w:tblCellMar>
        </w:tblPrEx>
        <w:trPr>
          <w:cantSplit/>
          <w:trHeight w:val="465" w:hRule="atLeast"/>
          <w:jc w:val="center"/>
        </w:trPr>
        <w:tc>
          <w:tcPr>
            <w:tcW w:w="14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2557"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169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3074"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r>
        <w:tblPrEx>
          <w:tblCellMar>
            <w:top w:w="0" w:type="dxa"/>
            <w:left w:w="0" w:type="dxa"/>
            <w:bottom w:w="0" w:type="dxa"/>
            <w:right w:w="0" w:type="dxa"/>
          </w:tblCellMar>
        </w:tblPrEx>
        <w:trPr>
          <w:cantSplit/>
          <w:trHeight w:val="465" w:hRule="atLeast"/>
          <w:jc w:val="center"/>
        </w:trPr>
        <w:tc>
          <w:tcPr>
            <w:tcW w:w="14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2557"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169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3074"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r>
        <w:tblPrEx>
          <w:tblCellMar>
            <w:top w:w="0" w:type="dxa"/>
            <w:left w:w="0" w:type="dxa"/>
            <w:bottom w:w="0" w:type="dxa"/>
            <w:right w:w="0" w:type="dxa"/>
          </w:tblCellMar>
        </w:tblPrEx>
        <w:trPr>
          <w:cantSplit/>
          <w:trHeight w:val="390" w:hRule="atLeast"/>
          <w:jc w:val="center"/>
        </w:trPr>
        <w:tc>
          <w:tcPr>
            <w:tcW w:w="14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2557"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169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c>
          <w:tcPr>
            <w:tcW w:w="3074"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360" w:lineRule="auto"/>
              <w:jc w:val="center"/>
              <w:rPr>
                <w:rFonts w:hint="eastAsia" w:ascii="微软雅黑" w:hAnsi="微软雅黑" w:eastAsia="微软雅黑" w:cs="微软雅黑"/>
                <w:b w:val="0"/>
                <w:bCs/>
                <w:position w:val="-12"/>
              </w:rPr>
            </w:pPr>
          </w:p>
        </w:tc>
      </w:tr>
    </w:tbl>
    <w:p>
      <w:pPr>
        <w:spacing w:line="360" w:lineRule="auto"/>
        <w:jc w:val="both"/>
        <w:rPr>
          <w:rFonts w:hint="eastAsia" w:ascii="微软雅黑" w:hAnsi="微软雅黑" w:eastAsia="微软雅黑" w:cs="微软雅黑"/>
          <w:b/>
          <w:position w:val="-12"/>
        </w:rPr>
      </w:pPr>
    </w:p>
    <w:p>
      <w:pPr>
        <w:spacing w:line="360" w:lineRule="auto"/>
        <w:ind w:firstLine="420" w:firstLineChars="200"/>
        <w:rPr>
          <w:rFonts w:hint="eastAsia" w:ascii="微软雅黑" w:hAnsi="微软雅黑" w:eastAsia="微软雅黑" w:cs="微软雅黑"/>
          <w:b/>
          <w:position w:val="-12"/>
        </w:rPr>
      </w:pPr>
    </w:p>
    <w:p>
      <w:pPr>
        <w:spacing w:line="360" w:lineRule="auto"/>
        <w:jc w:val="center"/>
        <w:rPr>
          <w:rFonts w:hint="eastAsia" w:ascii="微软雅黑" w:hAnsi="微软雅黑" w:eastAsia="微软雅黑" w:cs="微软雅黑"/>
          <w:b/>
          <w:position w:val="-12"/>
        </w:rPr>
      </w:pPr>
    </w:p>
    <w:p>
      <w:pPr>
        <w:spacing w:line="360" w:lineRule="auto"/>
        <w:jc w:val="center"/>
        <w:rPr>
          <w:rFonts w:ascii="华文细黑" w:hAnsi="华文细黑" w:eastAsia="华文细黑"/>
          <w:position w:val="-12"/>
        </w:rPr>
      </w:pPr>
      <w:r>
        <w:rPr>
          <w:rFonts w:hint="eastAsia" w:ascii="微软雅黑" w:hAnsi="微软雅黑" w:eastAsia="微软雅黑" w:cs="微软雅黑"/>
          <w:b/>
          <w:position w:val="-12"/>
        </w:rPr>
        <w:t>表</w:t>
      </w:r>
      <w:r>
        <w:rPr>
          <w:rFonts w:hint="eastAsia" w:ascii="微软雅黑" w:hAnsi="微软雅黑" w:eastAsia="微软雅黑" w:cs="微软雅黑"/>
          <w:b/>
          <w:position w:val="-12"/>
          <w:lang w:val="en-US" w:eastAsia="zh-CN"/>
        </w:rPr>
        <w:t>二</w:t>
      </w:r>
      <w:r>
        <w:rPr>
          <w:rFonts w:hint="eastAsia" w:ascii="微软雅黑" w:hAnsi="微软雅黑" w:eastAsia="微软雅黑" w:cs="微软雅黑"/>
          <w:b/>
          <w:position w:val="-12"/>
        </w:rPr>
        <w:t>：</w:t>
      </w:r>
      <w:r>
        <w:rPr>
          <w:rFonts w:hint="eastAsia" w:ascii="微软雅黑" w:hAnsi="微软雅黑" w:eastAsia="微软雅黑" w:cs="微软雅黑"/>
          <w:b/>
          <w:position w:val="-12"/>
          <w:lang w:val="en-US" w:eastAsia="zh-CN"/>
        </w:rPr>
        <w:t>供应商资料调查表</w:t>
      </w:r>
    </w:p>
    <w:tbl>
      <w:tblPr>
        <w:tblStyle w:val="3"/>
        <w:tblpPr w:leftFromText="180" w:rightFromText="180" w:vertAnchor="text" w:horzAnchor="page" w:tblpX="1451" w:tblpY="812"/>
        <w:tblOverlap w:val="never"/>
        <w:tblW w:w="90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5"/>
        <w:gridCol w:w="2258"/>
        <w:gridCol w:w="2347"/>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083" w:type="dxa"/>
            <w:gridSpan w:val="2"/>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43180</wp:posOffset>
                  </wp:positionH>
                  <wp:positionV relativeFrom="paragraph">
                    <wp:posOffset>84455</wp:posOffset>
                  </wp:positionV>
                  <wp:extent cx="295275" cy="287020"/>
                  <wp:effectExtent l="0" t="0" r="9525" b="17780"/>
                  <wp:wrapNone/>
                  <wp:docPr id="2" name="图片_11"/>
                  <wp:cNvGraphicFramePr/>
                  <a:graphic xmlns:a="http://schemas.openxmlformats.org/drawingml/2006/main">
                    <a:graphicData uri="http://schemas.openxmlformats.org/drawingml/2006/picture">
                      <pic:pic xmlns:pic="http://schemas.openxmlformats.org/drawingml/2006/picture">
                        <pic:nvPicPr>
                          <pic:cNvPr id="2" name="图片_11"/>
                          <pic:cNvPicPr/>
                        </pic:nvPicPr>
                        <pic:blipFill>
                          <a:blip r:embed="rId4"/>
                          <a:stretch>
                            <a:fillRect/>
                          </a:stretch>
                        </pic:blipFill>
                        <pic:spPr>
                          <a:xfrm>
                            <a:off x="0" y="0"/>
                            <a:ext cx="295275" cy="287020"/>
                          </a:xfrm>
                          <a:prstGeom prst="rect">
                            <a:avLst/>
                          </a:prstGeom>
                          <a:noFill/>
                          <a:ln>
                            <a:noFill/>
                          </a:ln>
                        </pic:spPr>
                      </pic:pic>
                    </a:graphicData>
                  </a:graphic>
                </wp:anchor>
              </w:drawing>
            </w:r>
          </w:p>
        </w:tc>
        <w:tc>
          <w:tcPr>
            <w:tcW w:w="49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供应商资料调查表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825" w:type="dxa"/>
            <w:tcBorders>
              <w:top w:val="single" w:color="000000" w:sz="4" w:space="0"/>
              <w:left w:val="single" w:color="000000" w:sz="4" w:space="0"/>
              <w:bottom w:val="single" w:color="000000" w:sz="4" w:space="0"/>
              <w:right w:val="single" w:color="000000" w:sz="4" w:space="0"/>
            </w:tcBorders>
            <w:shd w:val="clear" w:color="auto" w:fill="EEECE1"/>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公司概况</w:t>
            </w:r>
          </w:p>
        </w:tc>
        <w:tc>
          <w:tcPr>
            <w:tcW w:w="7238" w:type="dxa"/>
            <w:gridSpan w:val="3"/>
            <w:tcBorders>
              <w:top w:val="single" w:color="000000" w:sz="4" w:space="0"/>
              <w:left w:val="single" w:color="000000" w:sz="4" w:space="0"/>
              <w:bottom w:val="single" w:color="000000" w:sz="4" w:space="0"/>
              <w:right w:val="single" w:color="000000" w:sz="4" w:space="0"/>
            </w:tcBorders>
            <w:shd w:val="clear" w:color="auto" w:fill="FFFFCC"/>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具体信息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公司名称</w:t>
            </w: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营业地址</w:t>
            </w: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公司电话</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传真号码</w:t>
            </w:r>
          </w:p>
        </w:tc>
        <w:tc>
          <w:tcPr>
            <w:tcW w:w="26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公司人数</w:t>
            </w: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总公司名称地址（如有）</w:t>
            </w: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公司总员工数</w:t>
            </w: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关联公司及地址</w:t>
            </w: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微软雅黑" w:hAnsi="微软雅黑" w:eastAsia="微软雅黑" w:cs="微软雅黑"/>
                <w:i w:val="0"/>
                <w:iCs w:val="0"/>
                <w:color w:val="000000"/>
                <w:sz w:val="16"/>
                <w:szCs w:val="16"/>
                <w:u w:val="none"/>
              </w:rPr>
            </w:pP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shd w:val="clear" w:color="auto" w:fill="FFFFCC"/>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联系人信息</w:t>
            </w:r>
          </w:p>
        </w:tc>
        <w:tc>
          <w:tcPr>
            <w:tcW w:w="7238" w:type="dxa"/>
            <w:gridSpan w:val="3"/>
            <w:tcBorders>
              <w:top w:val="single" w:color="000000" w:sz="4" w:space="0"/>
              <w:left w:val="single" w:color="000000" w:sz="4" w:space="0"/>
              <w:bottom w:val="single" w:color="000000" w:sz="4" w:space="0"/>
              <w:right w:val="single" w:color="000000" w:sz="4" w:space="0"/>
            </w:tcBorders>
            <w:shd w:val="clear" w:color="auto" w:fill="FFFFCC"/>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具体信息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姓名</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工作职位</w:t>
            </w:r>
          </w:p>
        </w:tc>
        <w:tc>
          <w:tcPr>
            <w:tcW w:w="26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手机号码</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邮箱地址</w:t>
            </w:r>
          </w:p>
        </w:tc>
        <w:tc>
          <w:tcPr>
            <w:tcW w:w="26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shd w:val="clear" w:color="auto" w:fill="EEECE1"/>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企业资质</w:t>
            </w:r>
          </w:p>
        </w:tc>
        <w:tc>
          <w:tcPr>
            <w:tcW w:w="7238" w:type="dxa"/>
            <w:gridSpan w:val="3"/>
            <w:tcBorders>
              <w:top w:val="single" w:color="000000" w:sz="4" w:space="0"/>
              <w:left w:val="single" w:color="000000" w:sz="4" w:space="0"/>
              <w:bottom w:val="single" w:color="000000" w:sz="4" w:space="0"/>
              <w:right w:val="single" w:color="000000" w:sz="4" w:space="0"/>
            </w:tcBorders>
            <w:shd w:val="clear" w:color="auto" w:fill="FFFFCC"/>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具体信息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公司注册地址</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法人代表</w:t>
            </w:r>
          </w:p>
        </w:tc>
        <w:tc>
          <w:tcPr>
            <w:tcW w:w="26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注册资本</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税务登记</w:t>
            </w:r>
          </w:p>
        </w:tc>
        <w:tc>
          <w:tcPr>
            <w:tcW w:w="26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注册号</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公司类型</w:t>
            </w:r>
          </w:p>
        </w:tc>
        <w:tc>
          <w:tcPr>
            <w:tcW w:w="26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经营开始日期</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有效日期</w:t>
            </w:r>
          </w:p>
        </w:tc>
        <w:tc>
          <w:tcPr>
            <w:tcW w:w="26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经营范围</w:t>
            </w:r>
          </w:p>
        </w:tc>
        <w:tc>
          <w:tcPr>
            <w:tcW w:w="723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代理品牌（如有）</w:t>
            </w: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质量控制认证（如有）</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安全许可证（如有）</w:t>
            </w:r>
          </w:p>
        </w:tc>
        <w:tc>
          <w:tcPr>
            <w:tcW w:w="26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shd w:val="clear" w:color="auto" w:fill="EEECE1"/>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业绩参考</w:t>
            </w:r>
          </w:p>
        </w:tc>
        <w:tc>
          <w:tcPr>
            <w:tcW w:w="2258" w:type="dxa"/>
            <w:tcBorders>
              <w:top w:val="single" w:color="000000" w:sz="4" w:space="0"/>
              <w:left w:val="single" w:color="000000" w:sz="4" w:space="0"/>
              <w:bottom w:val="single" w:color="000000" w:sz="4" w:space="0"/>
              <w:right w:val="single" w:color="000000" w:sz="4" w:space="0"/>
            </w:tcBorders>
            <w:shd w:val="clear" w:color="auto" w:fill="FFFFCC"/>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第一项目</w:t>
            </w:r>
          </w:p>
        </w:tc>
        <w:tc>
          <w:tcPr>
            <w:tcW w:w="2347" w:type="dxa"/>
            <w:tcBorders>
              <w:top w:val="single" w:color="000000" w:sz="4" w:space="0"/>
              <w:left w:val="single" w:color="000000" w:sz="4" w:space="0"/>
              <w:bottom w:val="single" w:color="000000" w:sz="4" w:space="0"/>
              <w:right w:val="single" w:color="000000" w:sz="4" w:space="0"/>
            </w:tcBorders>
            <w:shd w:val="clear" w:color="auto" w:fill="FFFFCC"/>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第二项目</w:t>
            </w:r>
          </w:p>
        </w:tc>
        <w:tc>
          <w:tcPr>
            <w:tcW w:w="2633" w:type="dxa"/>
            <w:tcBorders>
              <w:top w:val="single" w:color="000000" w:sz="4" w:space="0"/>
              <w:left w:val="single" w:color="000000" w:sz="4" w:space="0"/>
              <w:bottom w:val="single" w:color="000000" w:sz="4" w:space="0"/>
              <w:right w:val="single" w:color="000000" w:sz="4" w:space="0"/>
            </w:tcBorders>
            <w:shd w:val="clear" w:color="auto" w:fill="FFFFCC"/>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第三项目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项目名称（与此次需求同类型、规模）</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微软雅黑" w:hAnsi="微软雅黑" w:eastAsia="微软雅黑" w:cs="微软雅黑"/>
                <w:i w:val="0"/>
                <w:iCs w:val="0"/>
                <w:color w:val="000000"/>
                <w:sz w:val="16"/>
                <w:szCs w:val="16"/>
                <w:u w:val="none"/>
              </w:rPr>
            </w:pPr>
          </w:p>
        </w:tc>
        <w:tc>
          <w:tcPr>
            <w:tcW w:w="2633"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合作年份（近两年）</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c>
          <w:tcPr>
            <w:tcW w:w="26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签约单位</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微软雅黑" w:hAnsi="微软雅黑" w:eastAsia="微软雅黑" w:cs="微软雅黑"/>
                <w:i w:val="0"/>
                <w:iCs w:val="0"/>
                <w:color w:val="000000"/>
                <w:sz w:val="16"/>
                <w:szCs w:val="16"/>
                <w:u w:val="none"/>
              </w:rPr>
            </w:pPr>
          </w:p>
        </w:tc>
        <w:tc>
          <w:tcPr>
            <w:tcW w:w="263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合同金额</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c>
          <w:tcPr>
            <w:tcW w:w="263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资询人/电话</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c>
          <w:tcPr>
            <w:tcW w:w="234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c>
          <w:tcPr>
            <w:tcW w:w="263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维修中心数量及地点</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（如有）</w:t>
            </w: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000000"/>
                <w:sz w:val="16"/>
                <w:szCs w:val="16"/>
                <w:u w:val="none"/>
              </w:rPr>
            </w:pP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过往仲裁诉讼案例（如有）</w:t>
            </w: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已附资料档案（打钩）：</w:t>
            </w:r>
          </w:p>
        </w:tc>
        <w:tc>
          <w:tcPr>
            <w:tcW w:w="723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1)企业介绍及服务案例</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932815</wp:posOffset>
                  </wp:positionH>
                  <wp:positionV relativeFrom="paragraph">
                    <wp:posOffset>161925</wp:posOffset>
                  </wp:positionV>
                  <wp:extent cx="142240" cy="104775"/>
                  <wp:effectExtent l="0" t="0" r="10160" b="9525"/>
                  <wp:wrapNone/>
                  <wp:docPr id="4" name="Rectangle_1"/>
                  <wp:cNvGraphicFramePr/>
                  <a:graphic xmlns:a="http://schemas.openxmlformats.org/drawingml/2006/main">
                    <a:graphicData uri="http://schemas.openxmlformats.org/drawingml/2006/picture">
                      <pic:pic xmlns:pic="http://schemas.openxmlformats.org/drawingml/2006/picture">
                        <pic:nvPicPr>
                          <pic:cNvPr id="4" name="Rectangle_1"/>
                          <pic:cNvPicPr/>
                        </pic:nvPicPr>
                        <pic:blipFill>
                          <a:blip r:embed="rId5"/>
                          <a:stretch>
                            <a:fillRect/>
                          </a:stretch>
                        </pic:blipFill>
                        <pic:spPr>
                          <a:xfrm>
                            <a:off x="0" y="0"/>
                            <a:ext cx="142240" cy="104775"/>
                          </a:xfrm>
                          <a:prstGeom prst="rect">
                            <a:avLst/>
                          </a:prstGeom>
                          <a:noFill/>
                          <a:ln>
                            <a:noFill/>
                          </a:ln>
                        </pic:spPr>
                      </pic:pic>
                    </a:graphicData>
                  </a:graphic>
                </wp:anchor>
              </w:drawing>
            </w:r>
          </w:p>
        </w:tc>
        <w:tc>
          <w:tcPr>
            <w:tcW w:w="49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供方填写人签字：（请务必加盖企业公章）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2)营业执照原件扫描/复印件加盖公章</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937260</wp:posOffset>
                  </wp:positionH>
                  <wp:positionV relativeFrom="paragraph">
                    <wp:posOffset>133985</wp:posOffset>
                  </wp:positionV>
                  <wp:extent cx="142240" cy="104775"/>
                  <wp:effectExtent l="0" t="0" r="10160" b="9525"/>
                  <wp:wrapNone/>
                  <wp:docPr id="3" name="Rectangle_1_SpCnt_1"/>
                  <wp:cNvGraphicFramePr/>
                  <a:graphic xmlns:a="http://schemas.openxmlformats.org/drawingml/2006/main">
                    <a:graphicData uri="http://schemas.openxmlformats.org/drawingml/2006/picture">
                      <pic:pic xmlns:pic="http://schemas.openxmlformats.org/drawingml/2006/picture">
                        <pic:nvPicPr>
                          <pic:cNvPr id="3" name="Rectangle_1_SpCnt_1"/>
                          <pic:cNvPicPr/>
                        </pic:nvPicPr>
                        <pic:blipFill>
                          <a:blip r:embed="rId5"/>
                          <a:stretch>
                            <a:fillRect/>
                          </a:stretch>
                        </pic:blipFill>
                        <pic:spPr>
                          <a:xfrm>
                            <a:off x="0" y="0"/>
                            <a:ext cx="142240" cy="104775"/>
                          </a:xfrm>
                          <a:prstGeom prst="rect">
                            <a:avLst/>
                          </a:prstGeom>
                          <a:noFill/>
                          <a:ln>
                            <a:noFill/>
                          </a:ln>
                        </pic:spPr>
                      </pic:pic>
                    </a:graphicData>
                  </a:graphic>
                </wp:anchor>
              </w:drawing>
            </w:r>
          </w:p>
        </w:tc>
        <w:tc>
          <w:tcPr>
            <w:tcW w:w="49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3)开户证明原件扫描/复印件加盖公章</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937895</wp:posOffset>
                  </wp:positionH>
                  <wp:positionV relativeFrom="paragraph">
                    <wp:posOffset>166370</wp:posOffset>
                  </wp:positionV>
                  <wp:extent cx="142240" cy="104775"/>
                  <wp:effectExtent l="0" t="0" r="10160" b="9525"/>
                  <wp:wrapNone/>
                  <wp:docPr id="7" name="Rectangle_1_SpCnt_2"/>
                  <wp:cNvGraphicFramePr/>
                  <a:graphic xmlns:a="http://schemas.openxmlformats.org/drawingml/2006/main">
                    <a:graphicData uri="http://schemas.openxmlformats.org/drawingml/2006/picture">
                      <pic:pic xmlns:pic="http://schemas.openxmlformats.org/drawingml/2006/picture">
                        <pic:nvPicPr>
                          <pic:cNvPr id="7" name="Rectangle_1_SpCnt_2"/>
                          <pic:cNvPicPr/>
                        </pic:nvPicPr>
                        <pic:blipFill>
                          <a:blip r:embed="rId5"/>
                          <a:stretch>
                            <a:fillRect/>
                          </a:stretch>
                        </pic:blipFill>
                        <pic:spPr>
                          <a:xfrm>
                            <a:off x="0" y="0"/>
                            <a:ext cx="142240" cy="104775"/>
                          </a:xfrm>
                          <a:prstGeom prst="rect">
                            <a:avLst/>
                          </a:prstGeom>
                          <a:noFill/>
                          <a:ln>
                            <a:noFill/>
                          </a:ln>
                        </pic:spPr>
                      </pic:pic>
                    </a:graphicData>
                  </a:graphic>
                </wp:anchor>
              </w:drawing>
            </w:r>
          </w:p>
        </w:tc>
        <w:tc>
          <w:tcPr>
            <w:tcW w:w="49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4)知名企业服务合同原件扫描/复印件加盖公章</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942340</wp:posOffset>
                  </wp:positionH>
                  <wp:positionV relativeFrom="paragraph">
                    <wp:posOffset>219710</wp:posOffset>
                  </wp:positionV>
                  <wp:extent cx="142240" cy="104775"/>
                  <wp:effectExtent l="0" t="0" r="10160" b="9525"/>
                  <wp:wrapNone/>
                  <wp:docPr id="5" name="Rectangle_1_SpCnt_3"/>
                  <wp:cNvGraphicFramePr/>
                  <a:graphic xmlns:a="http://schemas.openxmlformats.org/drawingml/2006/main">
                    <a:graphicData uri="http://schemas.openxmlformats.org/drawingml/2006/picture">
                      <pic:pic xmlns:pic="http://schemas.openxmlformats.org/drawingml/2006/picture">
                        <pic:nvPicPr>
                          <pic:cNvPr id="5" name="Rectangle_1_SpCnt_3"/>
                          <pic:cNvPicPr/>
                        </pic:nvPicPr>
                        <pic:blipFill>
                          <a:blip r:embed="rId5"/>
                          <a:stretch>
                            <a:fillRect/>
                          </a:stretch>
                        </pic:blipFill>
                        <pic:spPr>
                          <a:xfrm>
                            <a:off x="0" y="0"/>
                            <a:ext cx="142240" cy="104775"/>
                          </a:xfrm>
                          <a:prstGeom prst="rect">
                            <a:avLst/>
                          </a:prstGeom>
                          <a:noFill/>
                          <a:ln>
                            <a:noFill/>
                          </a:ln>
                        </pic:spPr>
                      </pic:pic>
                    </a:graphicData>
                  </a:graphic>
                </wp:anchor>
              </w:drawing>
            </w:r>
          </w:p>
        </w:tc>
        <w:tc>
          <w:tcPr>
            <w:tcW w:w="49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5)品牌代理证书原件扫描/复印件加盖公章</w:t>
            </w:r>
          </w:p>
        </w:tc>
        <w:tc>
          <w:tcPr>
            <w:tcW w:w="225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956310</wp:posOffset>
                  </wp:positionH>
                  <wp:positionV relativeFrom="paragraph">
                    <wp:posOffset>161925</wp:posOffset>
                  </wp:positionV>
                  <wp:extent cx="142240" cy="104775"/>
                  <wp:effectExtent l="0" t="0" r="10160" b="9525"/>
                  <wp:wrapNone/>
                  <wp:docPr id="6" name="Rectangle_3"/>
                  <wp:cNvGraphicFramePr/>
                  <a:graphic xmlns:a="http://schemas.openxmlformats.org/drawingml/2006/main">
                    <a:graphicData uri="http://schemas.openxmlformats.org/drawingml/2006/picture">
                      <pic:pic xmlns:pic="http://schemas.openxmlformats.org/drawingml/2006/picture">
                        <pic:nvPicPr>
                          <pic:cNvPr id="6" name="Rectangle_3"/>
                          <pic:cNvPicPr/>
                        </pic:nvPicPr>
                        <pic:blipFill>
                          <a:blip r:embed="rId5"/>
                          <a:stretch>
                            <a:fillRect/>
                          </a:stretch>
                        </pic:blipFill>
                        <pic:spPr>
                          <a:xfrm>
                            <a:off x="0" y="0"/>
                            <a:ext cx="142240" cy="104775"/>
                          </a:xfrm>
                          <a:prstGeom prst="rect">
                            <a:avLst/>
                          </a:prstGeom>
                          <a:noFill/>
                          <a:ln>
                            <a:noFill/>
                          </a:ln>
                        </pic:spPr>
                      </pic:pic>
                    </a:graphicData>
                  </a:graphic>
                </wp:anchor>
              </w:drawing>
            </w:r>
          </w:p>
        </w:tc>
        <w:tc>
          <w:tcPr>
            <w:tcW w:w="49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6)资质认证证书原件扫描/复印件加盖公章</w:t>
            </w:r>
          </w:p>
        </w:tc>
        <w:tc>
          <w:tcPr>
            <w:tcW w:w="225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966470</wp:posOffset>
                  </wp:positionH>
                  <wp:positionV relativeFrom="paragraph">
                    <wp:posOffset>180975</wp:posOffset>
                  </wp:positionV>
                  <wp:extent cx="142240" cy="104775"/>
                  <wp:effectExtent l="0" t="0" r="10160" b="9525"/>
                  <wp:wrapNone/>
                  <wp:docPr id="1" name="Rectangle_4"/>
                  <wp:cNvGraphicFramePr/>
                  <a:graphic xmlns:a="http://schemas.openxmlformats.org/drawingml/2006/main">
                    <a:graphicData uri="http://schemas.openxmlformats.org/drawingml/2006/picture">
                      <pic:pic xmlns:pic="http://schemas.openxmlformats.org/drawingml/2006/picture">
                        <pic:nvPicPr>
                          <pic:cNvPr id="1" name="Rectangle_4"/>
                          <pic:cNvPicPr/>
                        </pic:nvPicPr>
                        <pic:blipFill>
                          <a:blip r:embed="rId5"/>
                          <a:stretch>
                            <a:fillRect/>
                          </a:stretch>
                        </pic:blipFill>
                        <pic:spPr>
                          <a:xfrm>
                            <a:off x="0" y="0"/>
                            <a:ext cx="142240" cy="104775"/>
                          </a:xfrm>
                          <a:prstGeom prst="rect">
                            <a:avLst/>
                          </a:prstGeom>
                          <a:noFill/>
                          <a:ln>
                            <a:noFill/>
                          </a:ln>
                        </pic:spPr>
                      </pic:pic>
                    </a:graphicData>
                  </a:graphic>
                </wp:anchor>
              </w:drawing>
            </w:r>
          </w:p>
        </w:tc>
        <w:tc>
          <w:tcPr>
            <w:tcW w:w="49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7)总公司授权委托书原件扫描/复印件加盖公章</w:t>
            </w:r>
          </w:p>
        </w:tc>
        <w:tc>
          <w:tcPr>
            <w:tcW w:w="225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970915</wp:posOffset>
                  </wp:positionH>
                  <wp:positionV relativeFrom="paragraph">
                    <wp:posOffset>266700</wp:posOffset>
                  </wp:positionV>
                  <wp:extent cx="142240" cy="104775"/>
                  <wp:effectExtent l="0" t="0" r="10160" b="9525"/>
                  <wp:wrapNone/>
                  <wp:docPr id="8" name="Rectangle_5"/>
                  <wp:cNvGraphicFramePr/>
                  <a:graphic xmlns:a="http://schemas.openxmlformats.org/drawingml/2006/main">
                    <a:graphicData uri="http://schemas.openxmlformats.org/drawingml/2006/picture">
                      <pic:pic xmlns:pic="http://schemas.openxmlformats.org/drawingml/2006/picture">
                        <pic:nvPicPr>
                          <pic:cNvPr id="8" name="Rectangle_5"/>
                          <pic:cNvPicPr/>
                        </pic:nvPicPr>
                        <pic:blipFill>
                          <a:blip r:embed="rId5"/>
                          <a:stretch>
                            <a:fillRect/>
                          </a:stretch>
                        </pic:blipFill>
                        <pic:spPr>
                          <a:xfrm>
                            <a:off x="0" y="0"/>
                            <a:ext cx="142240" cy="104775"/>
                          </a:xfrm>
                          <a:prstGeom prst="rect">
                            <a:avLst/>
                          </a:prstGeom>
                          <a:noFill/>
                          <a:ln>
                            <a:noFill/>
                          </a:ln>
                        </pic:spPr>
                      </pic:pic>
                    </a:graphicData>
                  </a:graphic>
                </wp:anchor>
              </w:drawing>
            </w:r>
          </w:p>
        </w:tc>
        <w:tc>
          <w:tcPr>
            <w:tcW w:w="49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微软雅黑" w:hAnsi="微软雅黑" w:eastAsia="微软雅黑" w:cs="微软雅黑"/>
                <w:i w:val="0"/>
                <w:iCs w:val="0"/>
                <w:color w:val="000000"/>
                <w:sz w:val="20"/>
                <w:szCs w:val="20"/>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D80251"/>
    <w:multiLevelType w:val="singleLevel"/>
    <w:tmpl w:val="D6D802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zNDllM2IzODBkMDdlNGZlNDIzZDM2YzFkZTQ1MmEifQ=="/>
  </w:docVars>
  <w:rsids>
    <w:rsidRoot w:val="00000000"/>
    <w:rsid w:val="03E259B9"/>
    <w:rsid w:val="078A4E09"/>
    <w:rsid w:val="1A8A6E50"/>
    <w:rsid w:val="1FCB1B90"/>
    <w:rsid w:val="3222077A"/>
    <w:rsid w:val="3BAA7BB6"/>
    <w:rsid w:val="3BFD046C"/>
    <w:rsid w:val="3D5D11C3"/>
    <w:rsid w:val="4662784A"/>
    <w:rsid w:val="53E9771F"/>
    <w:rsid w:val="74237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xl29"/>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5758</Words>
  <Characters>6181</Characters>
  <Lines>0</Lines>
  <Paragraphs>0</Paragraphs>
  <TotalTime>37</TotalTime>
  <ScaleCrop>false</ScaleCrop>
  <LinksUpToDate>false</LinksUpToDate>
  <CharactersWithSpaces>6300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2023-08-10T01:08:00Z</dcterms:created>
  <dc:creator>wmj</dc:creator>
  <cp:lastModifiedBy>迷人</cp:lastModifiedBy>
  <cp:lastPrinted>2023-08-14T02:17:00Z</cp:lastPrinted>
  <dcterms:modified xsi:type="dcterms:W3CDTF">2023-08-14T08:41:46Z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8F6AC63CDE134EF3B847DD5340F65D09_13</vt:lpwstr>
  </property>
</Properties>
</file>